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874" w:rsidRDefault="00A64874" w:rsidP="00A64874">
      <w:pPr>
        <w:rPr>
          <w:rFonts w:ascii="Calibri" w:hAnsi="Calibri" w:cs="Calibri"/>
          <w:sz w:val="22"/>
          <w:szCs w:val="22"/>
        </w:rPr>
      </w:pPr>
      <w:r>
        <w:rPr>
          <w:rFonts w:ascii="Calibri" w:hAnsi="Calibri" w:cs="Calibri"/>
          <w:sz w:val="22"/>
          <w:szCs w:val="22"/>
        </w:rPr>
        <w:t xml:space="preserve">Good morning, </w:t>
      </w:r>
    </w:p>
    <w:p w:rsidR="00A64874" w:rsidRDefault="00A64874" w:rsidP="00A64874">
      <w:pPr>
        <w:rPr>
          <w:rFonts w:ascii="Calibri" w:hAnsi="Calibri" w:cs="Calibri"/>
          <w:sz w:val="22"/>
          <w:szCs w:val="22"/>
        </w:rPr>
      </w:pPr>
      <w:r>
        <w:rPr>
          <w:rFonts w:ascii="Calibri" w:hAnsi="Calibri" w:cs="Calibri"/>
          <w:sz w:val="22"/>
          <w:szCs w:val="22"/>
        </w:rPr>
        <w:t> </w:t>
      </w:r>
    </w:p>
    <w:p w:rsidR="00A64874" w:rsidRDefault="00A64874" w:rsidP="00A64874">
      <w:pPr>
        <w:rPr>
          <w:rFonts w:ascii="Calibri" w:hAnsi="Calibri" w:cs="Calibri"/>
          <w:sz w:val="22"/>
          <w:szCs w:val="22"/>
        </w:rPr>
      </w:pPr>
      <w:r>
        <w:rPr>
          <w:rFonts w:ascii="Calibri" w:hAnsi="Calibri" w:cs="Calibri"/>
          <w:sz w:val="22"/>
          <w:szCs w:val="22"/>
        </w:rPr>
        <w:t>Thank you for working with RSA to become certified on both your enrollment file and contribution file for the new RSA Pension Administration System.  As you know, the current PEEHIP Employer Portal will be replaced with the new Employer Self Service (ESS) Portal when ESS is placed into production on the</w:t>
      </w:r>
      <w:proofErr w:type="gramStart"/>
      <w:r>
        <w:rPr>
          <w:rFonts w:ascii="Calibri" w:hAnsi="Calibri" w:cs="Calibri"/>
          <w:sz w:val="22"/>
          <w:szCs w:val="22"/>
        </w:rPr>
        <w:t>  targeted</w:t>
      </w:r>
      <w:proofErr w:type="gramEnd"/>
      <w:r>
        <w:rPr>
          <w:rFonts w:ascii="Calibri" w:hAnsi="Calibri" w:cs="Calibri"/>
          <w:sz w:val="22"/>
          <w:szCs w:val="22"/>
        </w:rPr>
        <w:t xml:space="preserve"> date April 1, 2019.  Beginning April 1, 2019, your employees who are in Position Status of 01-Regular or 08-Ineligible to </w:t>
      </w:r>
      <w:r>
        <w:rPr>
          <w:rFonts w:ascii="Calibri" w:hAnsi="Calibri" w:cs="Calibri"/>
          <w:color w:val="1F497D"/>
          <w:sz w:val="22"/>
          <w:szCs w:val="22"/>
        </w:rPr>
        <w:t>C</w:t>
      </w:r>
      <w:r>
        <w:rPr>
          <w:rFonts w:ascii="Calibri" w:hAnsi="Calibri" w:cs="Calibri"/>
          <w:sz w:val="22"/>
          <w:szCs w:val="22"/>
        </w:rPr>
        <w:t>ontribut</w:t>
      </w:r>
      <w:r>
        <w:rPr>
          <w:rFonts w:ascii="Calibri" w:hAnsi="Calibri" w:cs="Calibri"/>
          <w:color w:val="1F497D"/>
          <w:sz w:val="22"/>
          <w:szCs w:val="22"/>
        </w:rPr>
        <w:t>e</w:t>
      </w:r>
      <w:r>
        <w:rPr>
          <w:rFonts w:ascii="Calibri" w:hAnsi="Calibri" w:cs="Calibri"/>
          <w:sz w:val="22"/>
          <w:szCs w:val="22"/>
        </w:rPr>
        <w:t xml:space="preserve"> will be utilized to determine PEEHIP eligibility for both current and new employees.  </w:t>
      </w:r>
    </w:p>
    <w:p w:rsidR="00A64874" w:rsidRDefault="00A64874" w:rsidP="00A64874">
      <w:pPr>
        <w:rPr>
          <w:rFonts w:ascii="Calibri" w:hAnsi="Calibri" w:cs="Calibri"/>
          <w:sz w:val="22"/>
          <w:szCs w:val="22"/>
        </w:rPr>
      </w:pPr>
      <w:r>
        <w:rPr>
          <w:rFonts w:ascii="Calibri" w:hAnsi="Calibri" w:cs="Calibri"/>
          <w:sz w:val="22"/>
          <w:szCs w:val="22"/>
        </w:rPr>
        <w:t> </w:t>
      </w:r>
    </w:p>
    <w:p w:rsidR="00A64874" w:rsidRDefault="00A64874" w:rsidP="00A64874">
      <w:pPr>
        <w:rPr>
          <w:rFonts w:ascii="Calibri" w:hAnsi="Calibri" w:cs="Calibri"/>
          <w:sz w:val="22"/>
          <w:szCs w:val="22"/>
        </w:rPr>
      </w:pPr>
      <w:r>
        <w:rPr>
          <w:rFonts w:ascii="Calibri" w:hAnsi="Calibri" w:cs="Calibri"/>
          <w:sz w:val="22"/>
          <w:szCs w:val="22"/>
        </w:rPr>
        <w:t xml:space="preserve">During the file certification process, we did not test for discrepancies between your certified enrollment file and your current PEEHIP data.  </w:t>
      </w:r>
    </w:p>
    <w:p w:rsidR="00A64874" w:rsidRDefault="00A64874" w:rsidP="00A64874">
      <w:pPr>
        <w:rPr>
          <w:rFonts w:ascii="Calibri" w:hAnsi="Calibri" w:cs="Calibri"/>
          <w:sz w:val="22"/>
          <w:szCs w:val="22"/>
        </w:rPr>
      </w:pPr>
      <w:r>
        <w:rPr>
          <w:rFonts w:ascii="Calibri" w:hAnsi="Calibri" w:cs="Calibri"/>
          <w:color w:val="1F497D"/>
          <w:sz w:val="22"/>
          <w:szCs w:val="22"/>
        </w:rPr>
        <w:t> </w:t>
      </w:r>
    </w:p>
    <w:p w:rsidR="00A64874" w:rsidRDefault="00A64874" w:rsidP="00A64874">
      <w:pPr>
        <w:rPr>
          <w:rFonts w:ascii="Calibri" w:hAnsi="Calibri" w:cs="Calibri"/>
          <w:sz w:val="22"/>
          <w:szCs w:val="22"/>
        </w:rPr>
      </w:pPr>
      <w:r>
        <w:rPr>
          <w:rFonts w:ascii="Calibri" w:hAnsi="Calibri" w:cs="Calibri"/>
          <w:b/>
          <w:bCs/>
          <w:sz w:val="28"/>
          <w:szCs w:val="28"/>
          <w:u w:val="single"/>
        </w:rPr>
        <w:t>The following situations may exist and we are recommending to you that you check your enrollment information immediately and fix any of these issues.</w:t>
      </w:r>
    </w:p>
    <w:p w:rsidR="00A64874" w:rsidRDefault="00A64874" w:rsidP="00A64874">
      <w:pPr>
        <w:rPr>
          <w:rFonts w:ascii="Calibri" w:hAnsi="Calibri" w:cs="Calibri"/>
          <w:sz w:val="22"/>
          <w:szCs w:val="22"/>
        </w:rPr>
      </w:pPr>
      <w:r>
        <w:rPr>
          <w:rFonts w:ascii="Calibri" w:hAnsi="Calibri" w:cs="Calibri"/>
          <w:sz w:val="22"/>
          <w:szCs w:val="22"/>
        </w:rPr>
        <w:t> </w:t>
      </w:r>
    </w:p>
    <w:p w:rsidR="00A64874" w:rsidRDefault="00A64874" w:rsidP="00A64874">
      <w:pPr>
        <w:numPr>
          <w:ilvl w:val="0"/>
          <w:numId w:val="1"/>
        </w:numPr>
        <w:spacing w:before="100" w:beforeAutospacing="1" w:after="100" w:afterAutospacing="1"/>
        <w:ind w:left="0"/>
        <w:rPr>
          <w:rFonts w:ascii="Calibri" w:hAnsi="Calibri" w:cs="Calibri"/>
          <w:sz w:val="22"/>
          <w:szCs w:val="22"/>
        </w:rPr>
      </w:pPr>
      <w:r>
        <w:rPr>
          <w:rFonts w:ascii="Calibri" w:hAnsi="Calibri" w:cs="Calibri"/>
          <w:sz w:val="22"/>
          <w:szCs w:val="22"/>
        </w:rPr>
        <w:t>Retirees who are working under the annual earnings limit and are less than full time should have the following characteristics:</w:t>
      </w:r>
    </w:p>
    <w:p w:rsidR="00A64874" w:rsidRDefault="00A64874" w:rsidP="00A64874">
      <w:pPr>
        <w:numPr>
          <w:ilvl w:val="0"/>
          <w:numId w:val="2"/>
        </w:numPr>
        <w:spacing w:before="100" w:beforeAutospacing="1" w:after="100" w:afterAutospacing="1"/>
        <w:ind w:left="0"/>
        <w:rPr>
          <w:rFonts w:ascii="Calibri" w:hAnsi="Calibri" w:cs="Calibri"/>
          <w:sz w:val="22"/>
          <w:szCs w:val="22"/>
        </w:rPr>
      </w:pPr>
      <w:r>
        <w:rPr>
          <w:rFonts w:ascii="Calibri" w:hAnsi="Calibri" w:cs="Calibri"/>
          <w:sz w:val="22"/>
          <w:szCs w:val="22"/>
        </w:rPr>
        <w:t>Retirees should be in Position Status 03-Seasonal/Irregular (We are seeing many retirees with a Position Status of 01—Regular or 08-Ineligible to Contribute)</w:t>
      </w:r>
    </w:p>
    <w:p w:rsidR="00A64874" w:rsidRDefault="00A64874" w:rsidP="00A64874">
      <w:pPr>
        <w:numPr>
          <w:ilvl w:val="0"/>
          <w:numId w:val="2"/>
        </w:numPr>
        <w:spacing w:before="100" w:beforeAutospacing="1" w:after="100" w:afterAutospacing="1"/>
        <w:ind w:left="0"/>
        <w:rPr>
          <w:rFonts w:ascii="Calibri" w:hAnsi="Calibri" w:cs="Calibri"/>
          <w:sz w:val="22"/>
          <w:szCs w:val="22"/>
        </w:rPr>
      </w:pPr>
      <w:r>
        <w:rPr>
          <w:rFonts w:ascii="Calibri" w:hAnsi="Calibri" w:cs="Calibri"/>
          <w:sz w:val="22"/>
          <w:szCs w:val="22"/>
        </w:rPr>
        <w:t xml:space="preserve">In order for retirees to continue to receive their retirement benefit, they must also work less than full-time.  In their enrollment, make sure that the Scheduled Units to Work </w:t>
      </w:r>
      <w:proofErr w:type="gramStart"/>
      <w:r>
        <w:rPr>
          <w:rFonts w:ascii="Calibri" w:hAnsi="Calibri" w:cs="Calibri"/>
          <w:sz w:val="22"/>
          <w:szCs w:val="22"/>
        </w:rPr>
        <w:t>Per</w:t>
      </w:r>
      <w:proofErr w:type="gramEnd"/>
      <w:r>
        <w:rPr>
          <w:rFonts w:ascii="Calibri" w:hAnsi="Calibri" w:cs="Calibri"/>
          <w:sz w:val="22"/>
          <w:szCs w:val="22"/>
        </w:rPr>
        <w:t xml:space="preserve"> Week are less than the Scheduled Full Time Units Per Week for each retiree who is truly less than full-time.  </w:t>
      </w:r>
    </w:p>
    <w:p w:rsidR="00A64874" w:rsidRDefault="00A64874" w:rsidP="00A64874">
      <w:pPr>
        <w:numPr>
          <w:ilvl w:val="0"/>
          <w:numId w:val="2"/>
        </w:numPr>
        <w:spacing w:before="100" w:beforeAutospacing="1" w:after="100" w:afterAutospacing="1"/>
        <w:ind w:left="0"/>
        <w:rPr>
          <w:rFonts w:ascii="Calibri" w:hAnsi="Calibri" w:cs="Calibri"/>
          <w:sz w:val="22"/>
          <w:szCs w:val="22"/>
        </w:rPr>
      </w:pPr>
      <w:r>
        <w:rPr>
          <w:rFonts w:ascii="Calibri" w:hAnsi="Calibri" w:cs="Calibri"/>
          <w:sz w:val="22"/>
          <w:szCs w:val="22"/>
        </w:rPr>
        <w:t>Retirees working under the annual limit and less than full time should be in an NONP (non-participating) contribution group.</w:t>
      </w:r>
    </w:p>
    <w:p w:rsidR="00A64874" w:rsidRDefault="00A64874" w:rsidP="00A64874">
      <w:pPr>
        <w:rPr>
          <w:rFonts w:ascii="Calibri" w:hAnsi="Calibri" w:cs="Calibri"/>
          <w:sz w:val="22"/>
          <w:szCs w:val="22"/>
        </w:rPr>
      </w:pPr>
      <w:r>
        <w:rPr>
          <w:rFonts w:ascii="Calibri" w:hAnsi="Calibri" w:cs="Calibri"/>
          <w:sz w:val="22"/>
          <w:szCs w:val="22"/>
        </w:rPr>
        <w:t> </w:t>
      </w:r>
    </w:p>
    <w:p w:rsidR="00A64874" w:rsidRDefault="00A64874" w:rsidP="00A64874">
      <w:pPr>
        <w:numPr>
          <w:ilvl w:val="0"/>
          <w:numId w:val="3"/>
        </w:numPr>
        <w:spacing w:before="100" w:beforeAutospacing="1" w:after="100" w:afterAutospacing="1"/>
        <w:ind w:left="0"/>
        <w:rPr>
          <w:rFonts w:ascii="Calibri" w:hAnsi="Calibri" w:cs="Calibri"/>
          <w:sz w:val="22"/>
          <w:szCs w:val="22"/>
        </w:rPr>
      </w:pPr>
      <w:r>
        <w:rPr>
          <w:rFonts w:ascii="Calibri" w:hAnsi="Calibri" w:cs="Calibri"/>
          <w:sz w:val="22"/>
          <w:szCs w:val="22"/>
        </w:rPr>
        <w:t>Make sure that your employees who are currently eligible for PEEHIP are either Position Status 01—</w:t>
      </w:r>
      <w:proofErr w:type="gramStart"/>
      <w:r>
        <w:rPr>
          <w:rFonts w:ascii="Calibri" w:hAnsi="Calibri" w:cs="Calibri"/>
          <w:sz w:val="22"/>
          <w:szCs w:val="22"/>
        </w:rPr>
        <w:t>Regular</w:t>
      </w:r>
      <w:proofErr w:type="gramEnd"/>
      <w:r>
        <w:rPr>
          <w:rFonts w:ascii="Calibri" w:hAnsi="Calibri" w:cs="Calibri"/>
          <w:sz w:val="22"/>
          <w:szCs w:val="22"/>
        </w:rPr>
        <w:t xml:space="preserve"> or 08—Ineligible to Contribute (note that position status 08—Ineligible to Contribute is a rare occurrence).  If you do not fix the Position Status, at go-live, their PEEHIP eligibility will be cancelled.</w:t>
      </w:r>
    </w:p>
    <w:p w:rsidR="00A64874" w:rsidRDefault="00A64874" w:rsidP="00A64874">
      <w:pPr>
        <w:rPr>
          <w:rFonts w:ascii="Calibri" w:hAnsi="Calibri" w:cs="Calibri"/>
          <w:sz w:val="22"/>
          <w:szCs w:val="22"/>
        </w:rPr>
      </w:pPr>
      <w:r>
        <w:rPr>
          <w:rFonts w:ascii="Calibri" w:hAnsi="Calibri" w:cs="Calibri"/>
          <w:sz w:val="22"/>
          <w:szCs w:val="22"/>
        </w:rPr>
        <w:t> </w:t>
      </w:r>
    </w:p>
    <w:p w:rsidR="00A64874" w:rsidRDefault="00A64874" w:rsidP="00A64874">
      <w:pPr>
        <w:numPr>
          <w:ilvl w:val="0"/>
          <w:numId w:val="4"/>
        </w:numPr>
        <w:spacing w:before="100" w:beforeAutospacing="1" w:after="100" w:afterAutospacing="1"/>
        <w:ind w:left="0"/>
        <w:rPr>
          <w:rFonts w:ascii="Calibri" w:hAnsi="Calibri" w:cs="Calibri"/>
          <w:sz w:val="22"/>
          <w:szCs w:val="22"/>
        </w:rPr>
      </w:pPr>
      <w:r>
        <w:rPr>
          <w:rFonts w:ascii="Calibri" w:hAnsi="Calibri" w:cs="Calibri"/>
          <w:sz w:val="22"/>
          <w:szCs w:val="22"/>
        </w:rPr>
        <w:t xml:space="preserve">Look at all employees who are enrolled in a Position Status of 01—Regular or 08-Ineligible to Contribute, and if they currently are NOT eligible for PEEHIP and should not be eligible, then these employees need to be changed to a Position Status of 03—Seasonal/Irregular.  </w:t>
      </w:r>
    </w:p>
    <w:p w:rsidR="00A64874" w:rsidRDefault="00A64874" w:rsidP="00A64874">
      <w:pPr>
        <w:rPr>
          <w:rFonts w:ascii="Calibri" w:hAnsi="Calibri" w:cs="Calibri"/>
          <w:sz w:val="22"/>
          <w:szCs w:val="22"/>
        </w:rPr>
      </w:pPr>
      <w:r>
        <w:rPr>
          <w:rFonts w:ascii="Calibri" w:hAnsi="Calibri" w:cs="Calibri"/>
          <w:sz w:val="22"/>
          <w:szCs w:val="22"/>
        </w:rPr>
        <w:t> </w:t>
      </w:r>
    </w:p>
    <w:p w:rsidR="00A64874" w:rsidRDefault="00A64874" w:rsidP="00A64874">
      <w:pPr>
        <w:numPr>
          <w:ilvl w:val="0"/>
          <w:numId w:val="5"/>
        </w:numPr>
        <w:spacing w:before="100" w:beforeAutospacing="1" w:after="100" w:afterAutospacing="1"/>
        <w:ind w:left="0"/>
        <w:rPr>
          <w:rFonts w:ascii="Calibri" w:hAnsi="Calibri" w:cs="Calibri"/>
          <w:sz w:val="22"/>
          <w:szCs w:val="22"/>
        </w:rPr>
      </w:pPr>
      <w:r>
        <w:rPr>
          <w:rFonts w:ascii="Calibri" w:hAnsi="Calibri" w:cs="Calibri"/>
          <w:sz w:val="22"/>
          <w:szCs w:val="22"/>
        </w:rPr>
        <w:t xml:space="preserve">For anyone in Position Status of 01--Regular or 08—Ineligible to Contribute </w:t>
      </w:r>
      <w:r>
        <w:rPr>
          <w:rFonts w:ascii="Calibri" w:hAnsi="Calibri" w:cs="Calibri"/>
          <w:b/>
          <w:bCs/>
          <w:sz w:val="22"/>
          <w:szCs w:val="22"/>
          <w:u w:val="single"/>
        </w:rPr>
        <w:t>and</w:t>
      </w:r>
      <w:r>
        <w:rPr>
          <w:rFonts w:ascii="Calibri" w:hAnsi="Calibri" w:cs="Calibri"/>
          <w:sz w:val="22"/>
          <w:szCs w:val="22"/>
        </w:rPr>
        <w:t xml:space="preserve"> in a contribution group for a </w:t>
      </w:r>
      <w:r>
        <w:rPr>
          <w:rFonts w:ascii="Calibri" w:hAnsi="Calibri" w:cs="Calibri"/>
          <w:sz w:val="22"/>
          <w:szCs w:val="22"/>
          <w:u w:val="single"/>
        </w:rPr>
        <w:t>support worker</w:t>
      </w:r>
      <w:r>
        <w:rPr>
          <w:rFonts w:ascii="Calibri" w:hAnsi="Calibri" w:cs="Calibri"/>
          <w:sz w:val="22"/>
          <w:szCs w:val="22"/>
        </w:rPr>
        <w:t xml:space="preserve">, make sure that the Scheduled Units to Work per Week (Bucket 13 on the enrollment file) is enough to give them the same PEEHIP eligibility that they currently have (if that is what the person is working).  For example in the enrollment file, a lunchroom worker whose position status is 01 and the number of hours scheduled to work per week is 10, at go-live, this person would only have a 1/2 PEEHIP eligibility.  However, if today, this person is in the PEEHIP portal with a class code </w:t>
      </w:r>
      <w:r>
        <w:rPr>
          <w:rFonts w:ascii="Calibri" w:hAnsi="Calibri" w:cs="Calibri"/>
          <w:sz w:val="22"/>
          <w:szCs w:val="22"/>
        </w:rPr>
        <w:lastRenderedPageBreak/>
        <w:t>of 1, then the person gets</w:t>
      </w:r>
      <w:proofErr w:type="gramStart"/>
      <w:r>
        <w:rPr>
          <w:rFonts w:ascii="Calibri" w:hAnsi="Calibri" w:cs="Calibri"/>
          <w:sz w:val="22"/>
          <w:szCs w:val="22"/>
        </w:rPr>
        <w:t>  full</w:t>
      </w:r>
      <w:proofErr w:type="gramEnd"/>
      <w:r>
        <w:rPr>
          <w:rFonts w:ascii="Calibri" w:hAnsi="Calibri" w:cs="Calibri"/>
          <w:sz w:val="22"/>
          <w:szCs w:val="22"/>
        </w:rPr>
        <w:t xml:space="preserve"> PEEHIP eligibility.  At go-live, their PEEHIP eligibility will be reduced unless you fix this prior to sending your first live enrollment file.</w:t>
      </w:r>
    </w:p>
    <w:p w:rsidR="00A64874" w:rsidRDefault="00A64874" w:rsidP="00A64874">
      <w:pPr>
        <w:rPr>
          <w:rFonts w:ascii="Calibri" w:hAnsi="Calibri" w:cs="Calibri"/>
          <w:sz w:val="22"/>
          <w:szCs w:val="22"/>
        </w:rPr>
      </w:pPr>
      <w:r>
        <w:rPr>
          <w:rFonts w:ascii="Calibri" w:hAnsi="Calibri" w:cs="Calibri"/>
          <w:sz w:val="22"/>
          <w:szCs w:val="22"/>
        </w:rPr>
        <w:t> </w:t>
      </w:r>
    </w:p>
    <w:p w:rsidR="00A64874" w:rsidRDefault="00A64874" w:rsidP="00A64874">
      <w:pPr>
        <w:numPr>
          <w:ilvl w:val="0"/>
          <w:numId w:val="6"/>
        </w:numPr>
        <w:spacing w:before="100" w:beforeAutospacing="1" w:after="100" w:afterAutospacing="1"/>
        <w:ind w:left="0"/>
        <w:rPr>
          <w:rFonts w:ascii="Calibri" w:hAnsi="Calibri" w:cs="Calibri"/>
          <w:sz w:val="22"/>
          <w:szCs w:val="22"/>
        </w:rPr>
      </w:pPr>
      <w:r>
        <w:rPr>
          <w:rFonts w:ascii="Calibri" w:hAnsi="Calibri" w:cs="Calibri"/>
          <w:sz w:val="22"/>
          <w:szCs w:val="22"/>
        </w:rPr>
        <w:t xml:space="preserve">For anyone in Position Status of 01--Regular or 08—Ineligible to Contribute </w:t>
      </w:r>
      <w:r>
        <w:rPr>
          <w:rFonts w:ascii="Calibri" w:hAnsi="Calibri" w:cs="Calibri"/>
          <w:b/>
          <w:bCs/>
          <w:sz w:val="22"/>
          <w:szCs w:val="22"/>
          <w:u w:val="single"/>
        </w:rPr>
        <w:t>and</w:t>
      </w:r>
      <w:r>
        <w:rPr>
          <w:rFonts w:ascii="Calibri" w:hAnsi="Calibri" w:cs="Calibri"/>
          <w:sz w:val="22"/>
          <w:szCs w:val="22"/>
        </w:rPr>
        <w:t xml:space="preserve"> in a contribution group for a </w:t>
      </w:r>
      <w:r>
        <w:rPr>
          <w:rFonts w:ascii="Calibri" w:hAnsi="Calibri" w:cs="Calibri"/>
          <w:sz w:val="22"/>
          <w:szCs w:val="22"/>
          <w:u w:val="single"/>
        </w:rPr>
        <w:t>Professional/Administrative employee</w:t>
      </w:r>
      <w:r>
        <w:rPr>
          <w:rFonts w:ascii="Calibri" w:hAnsi="Calibri" w:cs="Calibri"/>
          <w:sz w:val="22"/>
          <w:szCs w:val="22"/>
        </w:rPr>
        <w:t>, make sure that the Scheduled Units to Work per Week (Bucket 13 on the enrollment file) divided by the Scheduled Full-time Units per Week (Bucket 14 on the enrollment file)</w:t>
      </w:r>
      <w:proofErr w:type="gramStart"/>
      <w:r>
        <w:rPr>
          <w:rFonts w:ascii="Calibri" w:hAnsi="Calibri" w:cs="Calibri"/>
          <w:sz w:val="22"/>
          <w:szCs w:val="22"/>
        </w:rPr>
        <w:t>  is</w:t>
      </w:r>
      <w:proofErr w:type="gramEnd"/>
      <w:r>
        <w:rPr>
          <w:rFonts w:ascii="Calibri" w:hAnsi="Calibri" w:cs="Calibri"/>
          <w:sz w:val="22"/>
          <w:szCs w:val="22"/>
        </w:rPr>
        <w:t xml:space="preserve"> enough to give them the same percentage PEEHIP eligibility that they currently have (if that is what the person is working).  For example, a Teacher whose position status is 01 and the number of days scheduled to work per week is 4 when the weekly full-time requirement is 5 days , at go-live, this person would only have a 3/4 PEEHIP eligibility.  However, if today, this person is in the PEEHIP portal with a class code of 1, then the person has full PEEHIP eligibility but upon go-live, the eligibility would change to ¾ eligibility.</w:t>
      </w:r>
    </w:p>
    <w:p w:rsidR="00A64874" w:rsidRDefault="00A64874" w:rsidP="00A64874">
      <w:pPr>
        <w:rPr>
          <w:rFonts w:ascii="Calibri" w:hAnsi="Calibri" w:cs="Calibri"/>
          <w:sz w:val="22"/>
          <w:szCs w:val="22"/>
        </w:rPr>
      </w:pPr>
      <w:r>
        <w:rPr>
          <w:rFonts w:ascii="Calibri" w:hAnsi="Calibri" w:cs="Calibri"/>
          <w:color w:val="1F497D"/>
          <w:sz w:val="22"/>
          <w:szCs w:val="22"/>
        </w:rPr>
        <w:t> </w:t>
      </w:r>
    </w:p>
    <w:p w:rsidR="00A64874" w:rsidRDefault="00A64874" w:rsidP="00A64874">
      <w:pPr>
        <w:rPr>
          <w:rFonts w:ascii="Calibri" w:hAnsi="Calibri" w:cs="Calibri"/>
          <w:sz w:val="22"/>
          <w:szCs w:val="22"/>
        </w:rPr>
      </w:pPr>
      <w:r>
        <w:rPr>
          <w:rFonts w:ascii="Calibri" w:hAnsi="Calibri" w:cs="Calibri"/>
          <w:sz w:val="22"/>
          <w:szCs w:val="22"/>
        </w:rPr>
        <w:t> </w:t>
      </w:r>
    </w:p>
    <w:p w:rsidR="00A64874" w:rsidRDefault="00A64874" w:rsidP="00A64874">
      <w:pPr>
        <w:rPr>
          <w:rFonts w:ascii="Calibri" w:hAnsi="Calibri" w:cs="Calibri"/>
          <w:sz w:val="22"/>
          <w:szCs w:val="22"/>
        </w:rPr>
      </w:pPr>
      <w:r>
        <w:rPr>
          <w:rFonts w:ascii="Calibri" w:hAnsi="Calibri" w:cs="Calibri"/>
          <w:color w:val="1F497D"/>
          <w:sz w:val="22"/>
          <w:szCs w:val="22"/>
        </w:rPr>
        <w:t> </w:t>
      </w:r>
    </w:p>
    <w:p w:rsidR="00A64874" w:rsidRDefault="00A64874" w:rsidP="00A64874">
      <w:pPr>
        <w:rPr>
          <w:rFonts w:ascii="Calibri" w:hAnsi="Calibri" w:cs="Calibri"/>
          <w:sz w:val="22"/>
          <w:szCs w:val="22"/>
        </w:rPr>
      </w:pPr>
      <w:r>
        <w:rPr>
          <w:rFonts w:ascii="Calibri" w:hAnsi="Calibri" w:cs="Calibri"/>
          <w:b/>
          <w:bCs/>
          <w:sz w:val="28"/>
          <w:szCs w:val="28"/>
          <w:u w:val="single"/>
        </w:rPr>
        <w:t>Please see below for recommended actions to address the issues above:</w:t>
      </w:r>
    </w:p>
    <w:p w:rsidR="00A64874" w:rsidRDefault="00A64874" w:rsidP="00A64874">
      <w:pPr>
        <w:numPr>
          <w:ilvl w:val="0"/>
          <w:numId w:val="7"/>
        </w:numPr>
        <w:spacing w:before="100" w:beforeAutospacing="1" w:after="240"/>
        <w:ind w:left="0"/>
        <w:rPr>
          <w:rFonts w:ascii="Calibri" w:hAnsi="Calibri" w:cs="Calibri"/>
          <w:sz w:val="22"/>
          <w:szCs w:val="22"/>
        </w:rPr>
      </w:pPr>
      <w:r>
        <w:rPr>
          <w:rFonts w:ascii="Calibri" w:hAnsi="Calibri" w:cs="Calibri"/>
          <w:sz w:val="22"/>
          <w:szCs w:val="22"/>
        </w:rPr>
        <w:t>Download from the PEEHIP portal the report showing by employee the amount to pay for the coverage as the employer portion and the employee portion.</w:t>
      </w:r>
    </w:p>
    <w:p w:rsidR="00A64874" w:rsidRDefault="00A64874" w:rsidP="00A64874">
      <w:pPr>
        <w:numPr>
          <w:ilvl w:val="0"/>
          <w:numId w:val="7"/>
        </w:numPr>
        <w:spacing w:before="100" w:beforeAutospacing="1" w:after="240"/>
        <w:ind w:left="0"/>
        <w:rPr>
          <w:rFonts w:ascii="Calibri" w:hAnsi="Calibri" w:cs="Calibri"/>
          <w:sz w:val="22"/>
          <w:szCs w:val="22"/>
        </w:rPr>
      </w:pPr>
      <w:r>
        <w:rPr>
          <w:rFonts w:ascii="Calibri" w:hAnsi="Calibri" w:cs="Calibri"/>
          <w:sz w:val="22"/>
          <w:szCs w:val="22"/>
        </w:rPr>
        <w:t>Create an enrollment file in csv format.  This is an option if you are working in the Harris system.</w:t>
      </w:r>
    </w:p>
    <w:p w:rsidR="00A64874" w:rsidRDefault="00A64874" w:rsidP="00A64874">
      <w:pPr>
        <w:numPr>
          <w:ilvl w:val="0"/>
          <w:numId w:val="7"/>
        </w:numPr>
        <w:spacing w:before="100" w:beforeAutospacing="1" w:after="240"/>
        <w:ind w:left="0"/>
        <w:rPr>
          <w:rFonts w:ascii="Calibri" w:hAnsi="Calibri" w:cs="Calibri"/>
          <w:sz w:val="22"/>
          <w:szCs w:val="22"/>
        </w:rPr>
      </w:pPr>
      <w:r>
        <w:rPr>
          <w:rFonts w:ascii="Calibri" w:hAnsi="Calibri" w:cs="Calibri"/>
          <w:sz w:val="22"/>
          <w:szCs w:val="22"/>
        </w:rPr>
        <w:t>Create a filter row on the row with column headings.</w:t>
      </w:r>
    </w:p>
    <w:p w:rsidR="00A64874" w:rsidRDefault="00A64874" w:rsidP="00A64874">
      <w:pPr>
        <w:numPr>
          <w:ilvl w:val="0"/>
          <w:numId w:val="7"/>
        </w:numPr>
        <w:spacing w:before="100" w:beforeAutospacing="1" w:after="240"/>
        <w:ind w:left="0"/>
        <w:rPr>
          <w:rFonts w:ascii="Calibri" w:hAnsi="Calibri" w:cs="Calibri"/>
          <w:sz w:val="22"/>
          <w:szCs w:val="22"/>
        </w:rPr>
      </w:pPr>
      <w:r>
        <w:rPr>
          <w:rFonts w:ascii="Calibri" w:hAnsi="Calibri" w:cs="Calibri"/>
          <w:sz w:val="22"/>
          <w:szCs w:val="22"/>
        </w:rPr>
        <w:t>On the enrollment file, filter based upon the criteria listed in items 1-5 above.  Compare to the report from the PEEHIP portal.</w:t>
      </w:r>
    </w:p>
    <w:p w:rsidR="00A64874" w:rsidRDefault="00A64874" w:rsidP="00A64874">
      <w:pPr>
        <w:rPr>
          <w:rFonts w:ascii="Calibri" w:hAnsi="Calibri" w:cs="Calibri"/>
          <w:sz w:val="22"/>
          <w:szCs w:val="22"/>
        </w:rPr>
      </w:pPr>
      <w:r>
        <w:rPr>
          <w:rFonts w:ascii="Calibri" w:hAnsi="Calibri" w:cs="Calibri"/>
          <w:sz w:val="22"/>
          <w:szCs w:val="22"/>
        </w:rPr>
        <w:t> </w:t>
      </w:r>
    </w:p>
    <w:p w:rsidR="00A64874" w:rsidRDefault="00A64874" w:rsidP="00A64874">
      <w:pPr>
        <w:rPr>
          <w:rFonts w:ascii="Calibri" w:hAnsi="Calibri" w:cs="Calibri"/>
          <w:sz w:val="22"/>
          <w:szCs w:val="22"/>
        </w:rPr>
      </w:pPr>
      <w:r>
        <w:rPr>
          <w:rFonts w:ascii="Calibri" w:hAnsi="Calibri" w:cs="Calibri"/>
          <w:sz w:val="22"/>
          <w:szCs w:val="22"/>
        </w:rPr>
        <w:t>We want you to be ready for go-live on the targeted April 1 date.  We certainly do not want anyone’s PEEHIP eligibility to be affected.  Therefore we are encouraging you to review your enrollment file and make any changes necessary.  If you should have questions, please contact your RSA file certification team member.</w:t>
      </w:r>
    </w:p>
    <w:p w:rsidR="00A64874" w:rsidRDefault="00A64874" w:rsidP="00A64874">
      <w:pPr>
        <w:rPr>
          <w:rFonts w:ascii="Calibri" w:hAnsi="Calibri" w:cs="Calibri"/>
          <w:sz w:val="22"/>
          <w:szCs w:val="22"/>
        </w:rPr>
      </w:pPr>
      <w:r>
        <w:rPr>
          <w:rFonts w:ascii="Calibri" w:hAnsi="Calibri" w:cs="Calibri"/>
          <w:sz w:val="22"/>
          <w:szCs w:val="22"/>
        </w:rPr>
        <w:t> </w:t>
      </w:r>
    </w:p>
    <w:p w:rsidR="00A64874" w:rsidRDefault="00A64874" w:rsidP="00A64874"/>
    <w:p w:rsidR="00A64874" w:rsidRDefault="00A64874">
      <w:pPr>
        <w:spacing w:after="160" w:line="259" w:lineRule="auto"/>
      </w:pPr>
      <w:r>
        <w:br w:type="page"/>
      </w:r>
    </w:p>
    <w:p w:rsidR="00A64874" w:rsidRDefault="00A64874" w:rsidP="00A64874">
      <w:pPr>
        <w:spacing w:before="100" w:beforeAutospacing="1" w:after="100" w:afterAutospacing="1"/>
        <w:rPr>
          <w:rFonts w:ascii="Calibri" w:hAnsi="Calibri" w:cs="Calibri"/>
        </w:rPr>
      </w:pPr>
      <w:r>
        <w:rPr>
          <w:rFonts w:ascii="Calibri" w:hAnsi="Calibri" w:cs="Calibri"/>
        </w:rPr>
        <w:lastRenderedPageBreak/>
        <w:t>Good Afternoon</w:t>
      </w:r>
    </w:p>
    <w:p w:rsidR="00A64874" w:rsidRPr="00994FE8" w:rsidRDefault="00A64874" w:rsidP="00A64874">
      <w:pPr>
        <w:spacing w:before="100" w:beforeAutospacing="1" w:after="100" w:afterAutospacing="1"/>
        <w:rPr>
          <w:rFonts w:ascii="Calibri" w:hAnsi="Calibri" w:cs="Calibri"/>
        </w:rPr>
      </w:pPr>
      <w:r>
        <w:rPr>
          <w:rFonts w:ascii="Calibri" w:hAnsi="Calibri" w:cs="Calibri"/>
        </w:rPr>
        <w:t xml:space="preserve"> With the </w:t>
      </w:r>
      <w:proofErr w:type="gramStart"/>
      <w:r>
        <w:rPr>
          <w:rFonts w:ascii="Calibri" w:hAnsi="Calibri" w:cs="Calibri"/>
        </w:rPr>
        <w:t>RSA  tentative</w:t>
      </w:r>
      <w:proofErr w:type="gramEnd"/>
      <w:r>
        <w:rPr>
          <w:rFonts w:ascii="Calibri" w:hAnsi="Calibri" w:cs="Calibri"/>
        </w:rPr>
        <w:t xml:space="preserve"> deadline for ‘Go Live’ approaching on April 1</w:t>
      </w:r>
      <w:r>
        <w:rPr>
          <w:rFonts w:ascii="Calibri" w:hAnsi="Calibri" w:cs="Calibri"/>
          <w:vertAlign w:val="superscript"/>
        </w:rPr>
        <w:t>st</w:t>
      </w:r>
      <w:r>
        <w:rPr>
          <w:rFonts w:ascii="Calibri" w:hAnsi="Calibri" w:cs="Calibri"/>
        </w:rPr>
        <w:t xml:space="preserve"> Harris School Solutions is offering two RSA refresher webinars.  The webinars will deal with the </w:t>
      </w:r>
      <w:proofErr w:type="spellStart"/>
      <w:r>
        <w:rPr>
          <w:rFonts w:ascii="Calibri" w:hAnsi="Calibri" w:cs="Calibri"/>
        </w:rPr>
        <w:t>Nextgen</w:t>
      </w:r>
      <w:proofErr w:type="spellEnd"/>
      <w:r>
        <w:rPr>
          <w:rFonts w:ascii="Calibri" w:hAnsi="Calibri" w:cs="Calibri"/>
        </w:rPr>
        <w:t xml:space="preserve"> process for RSA reporting with a focus on why certain errors are received and how to correct them.  The sessions will cover the same material.  </w:t>
      </w:r>
    </w:p>
    <w:p w:rsidR="00A64874" w:rsidRDefault="00A64874" w:rsidP="00A64874">
      <w:pPr>
        <w:spacing w:before="100" w:beforeAutospacing="1" w:after="100" w:afterAutospacing="1"/>
      </w:pPr>
      <w:r>
        <w:rPr>
          <w:rFonts w:ascii="Calibri" w:hAnsi="Calibri" w:cs="Calibri"/>
        </w:rPr>
        <w:t> </w:t>
      </w:r>
    </w:p>
    <w:p w:rsidR="00A64874" w:rsidRDefault="00A64874" w:rsidP="00A64874">
      <w:pPr>
        <w:spacing w:before="100" w:beforeAutospacing="1" w:after="100" w:afterAutospacing="1"/>
      </w:pPr>
      <w:r>
        <w:rPr>
          <w:rFonts w:ascii="Calibri" w:hAnsi="Calibri" w:cs="Calibri"/>
        </w:rPr>
        <w:t>Please save this email and use the links below to join the session you wish to attend at the indicated time.</w:t>
      </w:r>
    </w:p>
    <w:p w:rsidR="00A64874" w:rsidRDefault="00A64874" w:rsidP="00A64874">
      <w:pPr>
        <w:spacing w:before="100" w:beforeAutospacing="1" w:after="100" w:afterAutospacing="1"/>
      </w:pPr>
      <w:r>
        <w:rPr>
          <w:rFonts w:ascii="Calibri" w:hAnsi="Calibri" w:cs="Calibri"/>
        </w:rPr>
        <w:t> </w:t>
      </w:r>
    </w:p>
    <w:p w:rsidR="00A64874" w:rsidRDefault="00A64874" w:rsidP="00A64874">
      <w:pPr>
        <w:spacing w:before="100" w:beforeAutospacing="1" w:after="100" w:afterAutospacing="1"/>
      </w:pPr>
      <w:r>
        <w:rPr>
          <w:rFonts w:ascii="Calibri" w:hAnsi="Calibri" w:cs="Calibri"/>
        </w:rPr>
        <w:t xml:space="preserve">A follow up email will be sent with some documentation on RSA procedures in </w:t>
      </w:r>
      <w:proofErr w:type="spellStart"/>
      <w:r>
        <w:rPr>
          <w:rFonts w:ascii="Calibri" w:hAnsi="Calibri" w:cs="Calibri"/>
        </w:rPr>
        <w:t>NextGen</w:t>
      </w:r>
      <w:proofErr w:type="spellEnd"/>
      <w:r>
        <w:rPr>
          <w:rFonts w:ascii="Calibri" w:hAnsi="Calibri" w:cs="Calibri"/>
        </w:rPr>
        <w:t xml:space="preserve"> as well as Calendar event attachments that you can click on to set a reminder automatically.  Please be aware that email might be blocked (because of the attachments) depending on email security policy settings.  If you do not receive it please let me know.</w:t>
      </w:r>
    </w:p>
    <w:p w:rsidR="00A64874" w:rsidRDefault="00A64874" w:rsidP="00A64874">
      <w:pPr>
        <w:spacing w:before="100" w:beforeAutospacing="1" w:after="100" w:afterAutospacing="1"/>
      </w:pPr>
      <w:r>
        <w:rPr>
          <w:rFonts w:ascii="Calibri" w:hAnsi="Calibri" w:cs="Calibri"/>
        </w:rPr>
        <w:t> </w:t>
      </w:r>
    </w:p>
    <w:p w:rsidR="00A64874" w:rsidRDefault="00A64874" w:rsidP="00A64874">
      <w:pPr>
        <w:spacing w:before="100" w:beforeAutospacing="1" w:after="100" w:afterAutospacing="1"/>
      </w:pPr>
      <w:r>
        <w:rPr>
          <w:rFonts w:ascii="Calibri" w:hAnsi="Calibri" w:cs="Calibri"/>
          <w:b/>
          <w:bCs/>
        </w:rPr>
        <w:t>----------------------------------------------------------------------------------</w:t>
      </w:r>
    </w:p>
    <w:p w:rsidR="00A64874" w:rsidRDefault="00A64874" w:rsidP="00A64874">
      <w:pPr>
        <w:spacing w:before="100" w:beforeAutospacing="1" w:after="100" w:afterAutospacing="1"/>
      </w:pPr>
      <w:r>
        <w:rPr>
          <w:rFonts w:ascii="Calibri" w:hAnsi="Calibri" w:cs="Calibri"/>
        </w:rPr>
        <w:t>Option 1: Thursday February 14</w:t>
      </w:r>
      <w:r>
        <w:rPr>
          <w:rFonts w:ascii="Calibri" w:hAnsi="Calibri" w:cs="Calibri"/>
          <w:vertAlign w:val="superscript"/>
        </w:rPr>
        <w:t>th</w:t>
      </w:r>
      <w:r>
        <w:rPr>
          <w:rFonts w:ascii="Calibri" w:hAnsi="Calibri" w:cs="Calibri"/>
        </w:rPr>
        <w:t xml:space="preserve"> at 2pm central standard time.</w:t>
      </w:r>
    </w:p>
    <w:p w:rsidR="00A64874" w:rsidRDefault="00A64874" w:rsidP="00A64874">
      <w:pPr>
        <w:spacing w:before="100" w:beforeAutospacing="1" w:after="100" w:afterAutospacing="1"/>
      </w:pPr>
      <w:r>
        <w:rPr>
          <w:rFonts w:ascii="Calibri" w:hAnsi="Calibri" w:cs="Calibri"/>
        </w:rPr>
        <w:t> </w:t>
      </w:r>
    </w:p>
    <w:p w:rsidR="00A64874" w:rsidRDefault="00A64874" w:rsidP="00A64874">
      <w:pPr>
        <w:spacing w:before="100" w:beforeAutospacing="1" w:after="100" w:afterAutospacing="1"/>
      </w:pPr>
      <w:hyperlink r:id="rId7" w:tgtFrame="_blank" w:history="1">
        <w:r>
          <w:rPr>
            <w:rStyle w:val="Hyperlink"/>
            <w:rFonts w:ascii="Calibri" w:hAnsi="Calibri" w:cs="Calibri"/>
            <w:b/>
            <w:bCs/>
          </w:rPr>
          <w:t xml:space="preserve">Join </w:t>
        </w:r>
        <w:proofErr w:type="spellStart"/>
        <w:r>
          <w:rPr>
            <w:rStyle w:val="Hyperlink"/>
            <w:rFonts w:ascii="Calibri" w:hAnsi="Calibri" w:cs="Calibri"/>
            <w:b/>
            <w:bCs/>
          </w:rPr>
          <w:t>Webex</w:t>
        </w:r>
        <w:proofErr w:type="spellEnd"/>
        <w:r>
          <w:rPr>
            <w:rStyle w:val="Hyperlink"/>
            <w:rFonts w:ascii="Calibri" w:hAnsi="Calibri" w:cs="Calibri"/>
            <w:b/>
            <w:bCs/>
          </w:rPr>
          <w:t xml:space="preserve"> meeting</w:t>
        </w:r>
      </w:hyperlink>
    </w:p>
    <w:p w:rsidR="00A64874" w:rsidRDefault="00A64874" w:rsidP="00A64874">
      <w:pPr>
        <w:spacing w:before="100" w:beforeAutospacing="1" w:after="100" w:afterAutospacing="1"/>
      </w:pPr>
      <w:r>
        <w:rPr>
          <w:rFonts w:ascii="Calibri" w:hAnsi="Calibri" w:cs="Calibri"/>
          <w:b/>
          <w:bCs/>
        </w:rPr>
        <w:t> </w:t>
      </w:r>
    </w:p>
    <w:p w:rsidR="00A64874" w:rsidRDefault="00A64874" w:rsidP="00A64874">
      <w:pPr>
        <w:spacing w:before="100" w:beforeAutospacing="1" w:after="100" w:afterAutospacing="1"/>
      </w:pPr>
      <w:r>
        <w:rPr>
          <w:rFonts w:ascii="Calibri" w:hAnsi="Calibri" w:cs="Calibri"/>
          <w:b/>
          <w:bCs/>
        </w:rPr>
        <w:t>----------------------------------------------------------------------------------</w:t>
      </w:r>
    </w:p>
    <w:p w:rsidR="00A64874" w:rsidRDefault="00A64874" w:rsidP="00A64874">
      <w:pPr>
        <w:spacing w:before="100" w:beforeAutospacing="1" w:after="100" w:afterAutospacing="1"/>
      </w:pPr>
      <w:r>
        <w:rPr>
          <w:rFonts w:ascii="Calibri" w:hAnsi="Calibri" w:cs="Calibri"/>
        </w:rPr>
        <w:t> </w:t>
      </w:r>
    </w:p>
    <w:p w:rsidR="00A64874" w:rsidRDefault="00A64874" w:rsidP="00A64874">
      <w:pPr>
        <w:spacing w:before="100" w:beforeAutospacing="1" w:after="100" w:afterAutospacing="1"/>
      </w:pPr>
      <w:r>
        <w:rPr>
          <w:rFonts w:ascii="Calibri" w:hAnsi="Calibri" w:cs="Calibri"/>
        </w:rPr>
        <w:t>Option 2: Friday February 15</w:t>
      </w:r>
      <w:r>
        <w:rPr>
          <w:rFonts w:ascii="Calibri" w:hAnsi="Calibri" w:cs="Calibri"/>
          <w:vertAlign w:val="superscript"/>
        </w:rPr>
        <w:t>th</w:t>
      </w:r>
      <w:r>
        <w:rPr>
          <w:rFonts w:ascii="Calibri" w:hAnsi="Calibri" w:cs="Calibri"/>
        </w:rPr>
        <w:t xml:space="preserve"> at 10am </w:t>
      </w:r>
      <w:proofErr w:type="gramStart"/>
      <w:r>
        <w:rPr>
          <w:rFonts w:ascii="Calibri" w:hAnsi="Calibri" w:cs="Calibri"/>
        </w:rPr>
        <w:t>central standard time</w:t>
      </w:r>
      <w:proofErr w:type="gramEnd"/>
      <w:r>
        <w:rPr>
          <w:rFonts w:ascii="Calibri" w:hAnsi="Calibri" w:cs="Calibri"/>
        </w:rPr>
        <w:t xml:space="preserve">. </w:t>
      </w:r>
    </w:p>
    <w:p w:rsidR="00A64874" w:rsidRDefault="00A64874" w:rsidP="00A64874">
      <w:pPr>
        <w:spacing w:before="100" w:beforeAutospacing="1" w:after="100" w:afterAutospacing="1"/>
      </w:pPr>
      <w:r>
        <w:rPr>
          <w:rFonts w:ascii="Calibri" w:hAnsi="Calibri" w:cs="Calibri"/>
        </w:rPr>
        <w:t> </w:t>
      </w:r>
    </w:p>
    <w:p w:rsidR="00A64874" w:rsidRDefault="00A64874" w:rsidP="00A64874">
      <w:pPr>
        <w:spacing w:before="100" w:beforeAutospacing="1" w:after="100" w:afterAutospacing="1"/>
      </w:pPr>
      <w:hyperlink r:id="rId8" w:tgtFrame="_blank" w:history="1">
        <w:r>
          <w:rPr>
            <w:rStyle w:val="Hyperlink"/>
            <w:rFonts w:ascii="Calibri" w:hAnsi="Calibri" w:cs="Calibri"/>
            <w:b/>
            <w:bCs/>
          </w:rPr>
          <w:t xml:space="preserve">Join </w:t>
        </w:r>
        <w:proofErr w:type="spellStart"/>
        <w:r>
          <w:rPr>
            <w:rStyle w:val="Hyperlink"/>
            <w:rFonts w:ascii="Calibri" w:hAnsi="Calibri" w:cs="Calibri"/>
            <w:b/>
            <w:bCs/>
          </w:rPr>
          <w:t>Webex</w:t>
        </w:r>
        <w:proofErr w:type="spellEnd"/>
        <w:r>
          <w:rPr>
            <w:rStyle w:val="Hyperlink"/>
            <w:rFonts w:ascii="Calibri" w:hAnsi="Calibri" w:cs="Calibri"/>
            <w:b/>
            <w:bCs/>
          </w:rPr>
          <w:t xml:space="preserve"> meeting</w:t>
        </w:r>
      </w:hyperlink>
    </w:p>
    <w:p w:rsidR="00A64874" w:rsidRDefault="00A64874" w:rsidP="00A64874"/>
    <w:p w:rsidR="00A64874" w:rsidRDefault="00A64874" w:rsidP="00A64874">
      <w:pPr>
        <w:spacing w:after="160" w:line="259" w:lineRule="auto"/>
        <w:rPr>
          <w:rFonts w:asciiTheme="minorHAnsi" w:hAnsiTheme="minorHAnsi" w:cstheme="minorBidi"/>
          <w:b/>
          <w:sz w:val="72"/>
          <w:szCs w:val="72"/>
        </w:rPr>
      </w:pPr>
      <w:r>
        <w:br w:type="page"/>
      </w:r>
      <w:r w:rsidRPr="00A64874">
        <w:rPr>
          <w:rFonts w:asciiTheme="minorHAnsi" w:hAnsiTheme="minorHAnsi" w:cstheme="minorBidi"/>
          <w:b/>
          <w:sz w:val="72"/>
          <w:szCs w:val="72"/>
        </w:rPr>
        <w:lastRenderedPageBreak/>
        <w:t>IMPORTANT DATE:</w:t>
      </w:r>
      <w:r>
        <w:rPr>
          <w:rFonts w:asciiTheme="minorHAnsi" w:hAnsiTheme="minorHAnsi" w:cstheme="minorBidi"/>
          <w:b/>
          <w:sz w:val="72"/>
          <w:szCs w:val="72"/>
        </w:rPr>
        <w:t xml:space="preserve"> </w:t>
      </w:r>
    </w:p>
    <w:p w:rsidR="00A64874" w:rsidRPr="00A64874" w:rsidRDefault="00A64874" w:rsidP="00A64874">
      <w:pPr>
        <w:pStyle w:val="ListParagraph"/>
        <w:numPr>
          <w:ilvl w:val="0"/>
          <w:numId w:val="9"/>
        </w:numPr>
        <w:spacing w:after="160" w:line="259" w:lineRule="auto"/>
        <w:rPr>
          <w:rFonts w:asciiTheme="minorHAnsi" w:hAnsiTheme="minorHAnsi" w:cstheme="minorBidi"/>
          <w:b/>
          <w:sz w:val="72"/>
          <w:szCs w:val="72"/>
        </w:rPr>
      </w:pPr>
      <w:r w:rsidRPr="00A64874">
        <w:rPr>
          <w:rFonts w:asciiTheme="minorHAnsi" w:hAnsiTheme="minorHAnsi" w:cstheme="minorBidi"/>
          <w:b/>
          <w:sz w:val="72"/>
          <w:szCs w:val="72"/>
        </w:rPr>
        <w:t xml:space="preserve">APRIL 1,2019- </w:t>
      </w:r>
      <w:r w:rsidRPr="00A64874">
        <w:rPr>
          <w:rFonts w:asciiTheme="minorHAnsi" w:hAnsiTheme="minorHAnsi" w:cstheme="minorBidi"/>
          <w:b/>
          <w:sz w:val="72"/>
          <w:szCs w:val="72"/>
        </w:rPr>
        <w:t xml:space="preserve">GO-LIVE date </w:t>
      </w:r>
      <w:r w:rsidRPr="00A64874">
        <w:rPr>
          <w:rFonts w:asciiTheme="minorHAnsi" w:hAnsiTheme="minorHAnsi" w:cstheme="minorBidi"/>
          <w:b/>
          <w:sz w:val="72"/>
          <w:szCs w:val="72"/>
        </w:rPr>
        <w:t xml:space="preserve">          </w:t>
      </w:r>
      <w:r w:rsidRPr="00A64874">
        <w:rPr>
          <w:rFonts w:asciiTheme="minorHAnsi" w:hAnsiTheme="minorHAnsi" w:cstheme="minorBidi"/>
          <w:b/>
          <w:sz w:val="72"/>
          <w:szCs w:val="72"/>
        </w:rPr>
        <w:t>for new RSA Portal</w:t>
      </w:r>
    </w:p>
    <w:p w:rsidR="00A64874" w:rsidRPr="00A64874" w:rsidRDefault="00A64874" w:rsidP="00A64874">
      <w:pPr>
        <w:spacing w:after="160" w:line="259" w:lineRule="auto"/>
      </w:pPr>
    </w:p>
    <w:p w:rsidR="00A64874" w:rsidRPr="00A64874" w:rsidRDefault="00A64874" w:rsidP="00A64874">
      <w:pPr>
        <w:pStyle w:val="ListParagraph"/>
        <w:numPr>
          <w:ilvl w:val="0"/>
          <w:numId w:val="8"/>
        </w:numPr>
        <w:rPr>
          <w:rFonts w:asciiTheme="minorHAnsi" w:hAnsiTheme="minorHAnsi" w:cstheme="minorBidi"/>
          <w:b/>
          <w:sz w:val="72"/>
          <w:szCs w:val="72"/>
        </w:rPr>
      </w:pPr>
      <w:r w:rsidRPr="00A64874">
        <w:rPr>
          <w:rFonts w:asciiTheme="minorHAnsi" w:hAnsiTheme="minorHAnsi" w:cstheme="minorBidi"/>
          <w:b/>
          <w:sz w:val="72"/>
          <w:szCs w:val="72"/>
        </w:rPr>
        <w:t>Must be certified with RSA prior to first live submission.</w:t>
      </w:r>
    </w:p>
    <w:p w:rsidR="00A64874" w:rsidRDefault="00A64874" w:rsidP="00A64874">
      <w:pPr>
        <w:rPr>
          <w:rFonts w:asciiTheme="minorHAnsi" w:hAnsiTheme="minorHAnsi" w:cstheme="minorBidi"/>
          <w:b/>
          <w:sz w:val="72"/>
          <w:szCs w:val="72"/>
        </w:rPr>
      </w:pPr>
    </w:p>
    <w:p w:rsidR="00A64874" w:rsidRPr="00A64874" w:rsidRDefault="00A64874" w:rsidP="00A64874">
      <w:pPr>
        <w:pStyle w:val="ListParagraph"/>
        <w:numPr>
          <w:ilvl w:val="0"/>
          <w:numId w:val="8"/>
        </w:numPr>
        <w:rPr>
          <w:rFonts w:asciiTheme="minorHAnsi" w:hAnsiTheme="minorHAnsi" w:cstheme="minorBidi"/>
          <w:b/>
          <w:sz w:val="72"/>
          <w:szCs w:val="72"/>
        </w:rPr>
      </w:pPr>
      <w:r w:rsidRPr="00A64874">
        <w:rPr>
          <w:rFonts w:asciiTheme="minorHAnsi" w:hAnsiTheme="minorHAnsi" w:cstheme="minorBidi"/>
          <w:b/>
          <w:sz w:val="72"/>
          <w:szCs w:val="72"/>
        </w:rPr>
        <w:t>84/138 District’s Certified</w:t>
      </w:r>
    </w:p>
    <w:p w:rsidR="008C37D6" w:rsidRDefault="008C37D6" w:rsidP="00A64874">
      <w:pPr>
        <w:rPr>
          <w:rFonts w:asciiTheme="minorHAnsi" w:hAnsiTheme="minorHAnsi" w:cstheme="minorBidi"/>
          <w:b/>
          <w:sz w:val="72"/>
          <w:szCs w:val="72"/>
        </w:rPr>
      </w:pPr>
    </w:p>
    <w:p w:rsidR="00A64874" w:rsidRDefault="00A64874" w:rsidP="00A64874">
      <w:pPr>
        <w:rPr>
          <w:rFonts w:asciiTheme="minorHAnsi" w:hAnsiTheme="minorHAnsi" w:cstheme="minorBidi"/>
          <w:b/>
          <w:sz w:val="72"/>
          <w:szCs w:val="72"/>
        </w:rPr>
      </w:pPr>
      <w:r>
        <w:rPr>
          <w:rFonts w:asciiTheme="minorHAnsi" w:hAnsiTheme="minorHAnsi" w:cstheme="minorBidi"/>
          <w:b/>
          <w:sz w:val="72"/>
          <w:szCs w:val="72"/>
        </w:rPr>
        <w:t xml:space="preserve">What does being </w:t>
      </w:r>
      <w:proofErr w:type="gramStart"/>
      <w:r>
        <w:rPr>
          <w:rFonts w:asciiTheme="minorHAnsi" w:hAnsiTheme="minorHAnsi" w:cstheme="minorBidi"/>
          <w:b/>
          <w:sz w:val="72"/>
          <w:szCs w:val="72"/>
        </w:rPr>
        <w:t>Certified</w:t>
      </w:r>
      <w:proofErr w:type="gramEnd"/>
      <w:r>
        <w:rPr>
          <w:rFonts w:asciiTheme="minorHAnsi" w:hAnsiTheme="minorHAnsi" w:cstheme="minorBidi"/>
          <w:b/>
          <w:sz w:val="72"/>
          <w:szCs w:val="72"/>
        </w:rPr>
        <w:t xml:space="preserve"> mean?</w:t>
      </w:r>
    </w:p>
    <w:p w:rsidR="008C37D6" w:rsidRDefault="00A64874" w:rsidP="00A64874">
      <w:pPr>
        <w:rPr>
          <w:rFonts w:ascii="Arial" w:hAnsi="Arial" w:cs="Arial"/>
          <w:b/>
          <w:sz w:val="44"/>
          <w:szCs w:val="44"/>
        </w:rPr>
      </w:pPr>
      <w:r w:rsidRPr="00A64874">
        <w:rPr>
          <w:rFonts w:ascii="Arial" w:hAnsi="Arial" w:cs="Arial"/>
          <w:b/>
          <w:sz w:val="44"/>
          <w:szCs w:val="44"/>
        </w:rPr>
        <w:t>To be considered certified, your enrollment file needs to have a total error count </w:t>
      </w:r>
      <w:r w:rsidRPr="00A64874">
        <w:rPr>
          <w:rFonts w:ascii="Arial" w:hAnsi="Arial" w:cs="Arial"/>
          <w:b/>
          <w:bCs/>
          <w:sz w:val="44"/>
          <w:szCs w:val="44"/>
          <w:shd w:val="clear" w:color="auto" w:fill="FFFF00"/>
        </w:rPr>
        <w:t>less than 5%</w:t>
      </w:r>
      <w:r w:rsidRPr="00A64874">
        <w:rPr>
          <w:rFonts w:ascii="Arial" w:hAnsi="Arial" w:cs="Arial"/>
          <w:b/>
          <w:sz w:val="44"/>
          <w:szCs w:val="44"/>
        </w:rPr>
        <w:t> of your current active em</w:t>
      </w:r>
      <w:r>
        <w:rPr>
          <w:rFonts w:ascii="Arial" w:hAnsi="Arial" w:cs="Arial"/>
          <w:b/>
          <w:sz w:val="44"/>
          <w:szCs w:val="44"/>
        </w:rPr>
        <w:t xml:space="preserve">ployees. </w:t>
      </w:r>
    </w:p>
    <w:p w:rsidR="008C37D6" w:rsidRDefault="008C37D6">
      <w:pPr>
        <w:spacing w:after="160" w:line="259" w:lineRule="auto"/>
        <w:rPr>
          <w:rFonts w:ascii="Arial" w:hAnsi="Arial" w:cs="Arial"/>
          <w:b/>
          <w:sz w:val="44"/>
          <w:szCs w:val="44"/>
        </w:rPr>
      </w:pPr>
      <w:r>
        <w:rPr>
          <w:rFonts w:ascii="Arial" w:hAnsi="Arial" w:cs="Arial"/>
          <w:b/>
          <w:sz w:val="44"/>
          <w:szCs w:val="44"/>
        </w:rPr>
        <w:br w:type="page"/>
      </w:r>
    </w:p>
    <w:p w:rsidR="00A64874" w:rsidRDefault="00A64874" w:rsidP="00A64874">
      <w:pPr>
        <w:rPr>
          <w:rFonts w:asciiTheme="minorHAnsi" w:hAnsiTheme="minorHAnsi" w:cstheme="minorBidi"/>
          <w:b/>
          <w:sz w:val="72"/>
          <w:szCs w:val="72"/>
        </w:rPr>
      </w:pPr>
      <w:bookmarkStart w:id="0" w:name="_GoBack"/>
      <w:bookmarkEnd w:id="0"/>
    </w:p>
    <w:tbl>
      <w:tblPr>
        <w:tblW w:w="5460" w:type="dxa"/>
        <w:tblLook w:val="04A0" w:firstRow="1" w:lastRow="0" w:firstColumn="1" w:lastColumn="0" w:noHBand="0" w:noVBand="1"/>
      </w:tblPr>
      <w:tblGrid>
        <w:gridCol w:w="3960"/>
        <w:gridCol w:w="1278"/>
        <w:gridCol w:w="222"/>
      </w:tblGrid>
      <w:tr w:rsidR="008C37D6" w:rsidRPr="00A64874" w:rsidTr="008C37D6">
        <w:trPr>
          <w:trHeight w:val="300"/>
        </w:trPr>
        <w:tc>
          <w:tcPr>
            <w:tcW w:w="3960" w:type="dxa"/>
            <w:tcBorders>
              <w:top w:val="single" w:sz="4" w:space="0" w:color="9BC2E6"/>
              <w:left w:val="nil"/>
              <w:bottom w:val="single" w:sz="4" w:space="0" w:color="9BC2E6"/>
              <w:right w:val="nil"/>
            </w:tcBorders>
            <w:shd w:val="clear" w:color="5B9BD5" w:fill="5B9BD5"/>
            <w:noWrap/>
            <w:vAlign w:val="bottom"/>
            <w:hideMark/>
          </w:tcPr>
          <w:p w:rsidR="008C37D6" w:rsidRPr="00A64874" w:rsidRDefault="008C37D6" w:rsidP="00A64874">
            <w:pPr>
              <w:rPr>
                <w:rFonts w:ascii="Calibri" w:eastAsia="Times New Roman" w:hAnsi="Calibri" w:cs="Calibri"/>
                <w:b/>
                <w:bCs/>
                <w:color w:val="FFFFFF"/>
                <w:sz w:val="22"/>
                <w:szCs w:val="22"/>
              </w:rPr>
            </w:pPr>
            <w:proofErr w:type="spellStart"/>
            <w:r w:rsidRPr="00A64874">
              <w:rPr>
                <w:rFonts w:ascii="Calibri" w:eastAsia="Times New Roman" w:hAnsi="Calibri" w:cs="Calibri"/>
                <w:b/>
                <w:bCs/>
                <w:color w:val="FFFFFF"/>
                <w:sz w:val="22"/>
                <w:szCs w:val="22"/>
              </w:rPr>
              <w:t>EmployerName</w:t>
            </w:r>
            <w:proofErr w:type="spellEnd"/>
          </w:p>
        </w:tc>
        <w:tc>
          <w:tcPr>
            <w:tcW w:w="1278" w:type="dxa"/>
            <w:tcBorders>
              <w:top w:val="single" w:sz="4" w:space="0" w:color="9BC2E6"/>
              <w:left w:val="nil"/>
              <w:bottom w:val="single" w:sz="4" w:space="0" w:color="9BC2E6"/>
              <w:right w:val="single" w:sz="4" w:space="0" w:color="9BC2E6"/>
            </w:tcBorders>
            <w:shd w:val="clear" w:color="5B9BD5" w:fill="5B9BD5"/>
            <w:noWrap/>
            <w:vAlign w:val="bottom"/>
            <w:hideMark/>
          </w:tcPr>
          <w:p w:rsidR="008C37D6" w:rsidRPr="00A64874" w:rsidRDefault="008C37D6" w:rsidP="00A64874">
            <w:pPr>
              <w:rPr>
                <w:rFonts w:ascii="Calibri" w:eastAsia="Times New Roman" w:hAnsi="Calibri" w:cs="Calibri"/>
                <w:b/>
                <w:bCs/>
                <w:color w:val="FFFFFF"/>
                <w:sz w:val="22"/>
                <w:szCs w:val="22"/>
              </w:rPr>
            </w:pPr>
            <w:r w:rsidRPr="00A64874">
              <w:rPr>
                <w:rFonts w:ascii="Calibri" w:eastAsia="Times New Roman" w:hAnsi="Calibri" w:cs="Calibri"/>
                <w:b/>
                <w:bCs/>
                <w:color w:val="FFFFFF"/>
                <w:sz w:val="22"/>
                <w:szCs w:val="22"/>
              </w:rPr>
              <w:t>CONT File Certified?</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rPr>
                <w:rFonts w:ascii="Calibri" w:eastAsia="Times New Roman" w:hAnsi="Calibri" w:cs="Calibri"/>
                <w:b/>
                <w:bCs/>
                <w:color w:val="FFFFFF"/>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Andalusia City Board of Education</w:t>
            </w:r>
          </w:p>
        </w:tc>
        <w:tc>
          <w:tcPr>
            <w:tcW w:w="1278" w:type="dxa"/>
            <w:tcBorders>
              <w:top w:val="single" w:sz="4" w:space="0" w:color="9BC2E6"/>
              <w:left w:val="nil"/>
              <w:bottom w:val="single" w:sz="4" w:space="0" w:color="9BC2E6"/>
              <w:right w:val="single" w:sz="4" w:space="0" w:color="9BC2E6"/>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1/30/2019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Alabama Institute for D and B</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1/8/2019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Albertville City BOE</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10/30/2018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Alabaster City School System</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1/15/2019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Alexander City BOE</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1/25/2019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Anniston Board of Education</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1/18/2019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Arab City Board of Education</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1/25/2019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Athens City Board of Education</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1/28/2019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Attalla City Schools</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12/10/2018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Barbour County BOE</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1/25/2019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Bib County BOE</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1/25/2019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Bullock County Board of Education</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1/9/2019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Butler County Board of Education</w:t>
            </w:r>
          </w:p>
        </w:tc>
        <w:tc>
          <w:tcPr>
            <w:tcW w:w="1278" w:type="dxa"/>
            <w:tcBorders>
              <w:top w:val="single" w:sz="4" w:space="0" w:color="9BC2E6"/>
              <w:left w:val="nil"/>
              <w:bottom w:val="single" w:sz="4" w:space="0" w:color="9BC2E6"/>
              <w:right w:val="single" w:sz="4" w:space="0" w:color="9BC2E6"/>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11/14/2018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Blount County Board of Education</w:t>
            </w:r>
          </w:p>
        </w:tc>
        <w:tc>
          <w:tcPr>
            <w:tcW w:w="1278" w:type="dxa"/>
            <w:tcBorders>
              <w:top w:val="single" w:sz="4" w:space="0" w:color="9BC2E6"/>
              <w:left w:val="nil"/>
              <w:bottom w:val="single" w:sz="4" w:space="0" w:color="9BC2E6"/>
              <w:right w:val="single" w:sz="4" w:space="0" w:color="9BC2E6"/>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12/7/2018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Boaz City BOE</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11/29/2018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Brewton City Board</w:t>
            </w:r>
          </w:p>
        </w:tc>
        <w:tc>
          <w:tcPr>
            <w:tcW w:w="1278" w:type="dxa"/>
            <w:tcBorders>
              <w:top w:val="single" w:sz="4" w:space="0" w:color="9BC2E6"/>
              <w:left w:val="nil"/>
              <w:bottom w:val="single" w:sz="4" w:space="0" w:color="9BC2E6"/>
              <w:right w:val="single" w:sz="4" w:space="0" w:color="9BC2E6"/>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12/11/2018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Cherokee Co Board of Education</w:t>
            </w:r>
          </w:p>
        </w:tc>
        <w:tc>
          <w:tcPr>
            <w:tcW w:w="1278" w:type="dxa"/>
            <w:tcBorders>
              <w:top w:val="single" w:sz="4" w:space="0" w:color="9BC2E6"/>
              <w:left w:val="nil"/>
              <w:bottom w:val="single" w:sz="4" w:space="0" w:color="9BC2E6"/>
              <w:right w:val="single" w:sz="4" w:space="0" w:color="9BC2E6"/>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1/29/2019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 xml:space="preserve">Choctaw County Board of </w:t>
            </w:r>
            <w:proofErr w:type="spellStart"/>
            <w:r w:rsidRPr="00A64874">
              <w:rPr>
                <w:rFonts w:ascii="Calibri" w:eastAsia="Times New Roman" w:hAnsi="Calibri" w:cs="Calibri"/>
                <w:color w:val="000000"/>
                <w:sz w:val="22"/>
                <w:szCs w:val="22"/>
              </w:rPr>
              <w:t>Educ</w:t>
            </w:r>
            <w:proofErr w:type="spellEnd"/>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10/4/2018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CHICKASAW CITY BD OF ED</w:t>
            </w:r>
          </w:p>
        </w:tc>
        <w:tc>
          <w:tcPr>
            <w:tcW w:w="1278" w:type="dxa"/>
            <w:tcBorders>
              <w:top w:val="single" w:sz="4" w:space="0" w:color="9BC2E6"/>
              <w:left w:val="nil"/>
              <w:bottom w:val="single" w:sz="4" w:space="0" w:color="9BC2E6"/>
              <w:right w:val="single" w:sz="4" w:space="0" w:color="9BC2E6"/>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12/10/2018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Cleburne County Board of Ed</w:t>
            </w:r>
          </w:p>
        </w:tc>
        <w:tc>
          <w:tcPr>
            <w:tcW w:w="1278" w:type="dxa"/>
            <w:tcBorders>
              <w:top w:val="single" w:sz="4" w:space="0" w:color="9BC2E6"/>
              <w:left w:val="nil"/>
              <w:bottom w:val="single" w:sz="4" w:space="0" w:color="9BC2E6"/>
              <w:right w:val="single" w:sz="4" w:space="0" w:color="9BC2E6"/>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1/24/2019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Clarke County Board of Education</w:t>
            </w:r>
          </w:p>
        </w:tc>
        <w:tc>
          <w:tcPr>
            <w:tcW w:w="1278" w:type="dxa"/>
            <w:tcBorders>
              <w:top w:val="single" w:sz="4" w:space="0" w:color="9BC2E6"/>
              <w:left w:val="nil"/>
              <w:bottom w:val="single" w:sz="4" w:space="0" w:color="9BC2E6"/>
              <w:right w:val="single" w:sz="4" w:space="0" w:color="9BC2E6"/>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1/16/2019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Clay County BOE</w:t>
            </w:r>
          </w:p>
        </w:tc>
        <w:tc>
          <w:tcPr>
            <w:tcW w:w="1278" w:type="dxa"/>
            <w:tcBorders>
              <w:top w:val="single" w:sz="4" w:space="0" w:color="9BC2E6"/>
              <w:left w:val="nil"/>
              <w:bottom w:val="single" w:sz="4" w:space="0" w:color="9BC2E6"/>
              <w:right w:val="single" w:sz="4" w:space="0" w:color="9BC2E6"/>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10/31/2018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Colbert Co Board of Education</w:t>
            </w:r>
          </w:p>
        </w:tc>
        <w:tc>
          <w:tcPr>
            <w:tcW w:w="1278" w:type="dxa"/>
            <w:tcBorders>
              <w:top w:val="single" w:sz="4" w:space="0" w:color="9BC2E6"/>
              <w:left w:val="nil"/>
              <w:bottom w:val="single" w:sz="4" w:space="0" w:color="9BC2E6"/>
              <w:right w:val="single" w:sz="4" w:space="0" w:color="9BC2E6"/>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1/11/2019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Conecuh County Board of Education</w:t>
            </w:r>
          </w:p>
        </w:tc>
        <w:tc>
          <w:tcPr>
            <w:tcW w:w="1278" w:type="dxa"/>
            <w:tcBorders>
              <w:top w:val="single" w:sz="4" w:space="0" w:color="9BC2E6"/>
              <w:left w:val="nil"/>
              <w:bottom w:val="single" w:sz="4" w:space="0" w:color="9BC2E6"/>
              <w:right w:val="single" w:sz="4" w:space="0" w:color="9BC2E6"/>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1/10/2019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Covington County Board of Ed</w:t>
            </w:r>
          </w:p>
        </w:tc>
        <w:tc>
          <w:tcPr>
            <w:tcW w:w="1278" w:type="dxa"/>
            <w:tcBorders>
              <w:top w:val="single" w:sz="4" w:space="0" w:color="9BC2E6"/>
              <w:left w:val="nil"/>
              <w:bottom w:val="single" w:sz="4" w:space="0" w:color="9BC2E6"/>
              <w:right w:val="single" w:sz="4" w:space="0" w:color="9BC2E6"/>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1/3/2019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Crenshaw County BOE</w:t>
            </w:r>
          </w:p>
        </w:tc>
        <w:tc>
          <w:tcPr>
            <w:tcW w:w="1278" w:type="dxa"/>
            <w:tcBorders>
              <w:top w:val="single" w:sz="4" w:space="0" w:color="9BC2E6"/>
              <w:left w:val="nil"/>
              <w:bottom w:val="single" w:sz="4" w:space="0" w:color="9BC2E6"/>
              <w:right w:val="single" w:sz="4" w:space="0" w:color="9BC2E6"/>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12/4/2018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Coosa County Board of Education</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10/4/2018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Dale County BOE</w:t>
            </w:r>
          </w:p>
        </w:tc>
        <w:tc>
          <w:tcPr>
            <w:tcW w:w="1278" w:type="dxa"/>
            <w:tcBorders>
              <w:top w:val="single" w:sz="4" w:space="0" w:color="9BC2E6"/>
              <w:left w:val="nil"/>
              <w:bottom w:val="single" w:sz="4" w:space="0" w:color="9BC2E6"/>
              <w:right w:val="single" w:sz="4" w:space="0" w:color="9BC2E6"/>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1/28/2019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Daleville City BOE</w:t>
            </w:r>
          </w:p>
        </w:tc>
        <w:tc>
          <w:tcPr>
            <w:tcW w:w="1278" w:type="dxa"/>
            <w:tcBorders>
              <w:top w:val="single" w:sz="4" w:space="0" w:color="9BC2E6"/>
              <w:left w:val="nil"/>
              <w:bottom w:val="single" w:sz="4" w:space="0" w:color="9BC2E6"/>
              <w:right w:val="single" w:sz="4" w:space="0" w:color="9BC2E6"/>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1/24/2019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Dothan City BOE</w:t>
            </w:r>
          </w:p>
        </w:tc>
        <w:tc>
          <w:tcPr>
            <w:tcW w:w="1278" w:type="dxa"/>
            <w:tcBorders>
              <w:top w:val="single" w:sz="4" w:space="0" w:color="9BC2E6"/>
              <w:left w:val="nil"/>
              <w:bottom w:val="single" w:sz="4" w:space="0" w:color="9BC2E6"/>
              <w:right w:val="single" w:sz="4" w:space="0" w:color="9BC2E6"/>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10/24/2018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Elba City Board of Education</w:t>
            </w:r>
          </w:p>
        </w:tc>
        <w:tc>
          <w:tcPr>
            <w:tcW w:w="1278" w:type="dxa"/>
            <w:tcBorders>
              <w:top w:val="single" w:sz="4" w:space="0" w:color="9BC2E6"/>
              <w:left w:val="nil"/>
              <w:bottom w:val="single" w:sz="4" w:space="0" w:color="9BC2E6"/>
              <w:right w:val="single" w:sz="4" w:space="0" w:color="9BC2E6"/>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12/12/2018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Elmore County BOE</w:t>
            </w:r>
          </w:p>
        </w:tc>
        <w:tc>
          <w:tcPr>
            <w:tcW w:w="1278" w:type="dxa"/>
            <w:tcBorders>
              <w:top w:val="single" w:sz="4" w:space="0" w:color="9BC2E6"/>
              <w:left w:val="nil"/>
              <w:bottom w:val="single" w:sz="4" w:space="0" w:color="9BC2E6"/>
              <w:right w:val="single" w:sz="4" w:space="0" w:color="9BC2E6"/>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12/12/2018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Enterprise City BOE</w:t>
            </w:r>
          </w:p>
        </w:tc>
        <w:tc>
          <w:tcPr>
            <w:tcW w:w="1278" w:type="dxa"/>
            <w:tcBorders>
              <w:top w:val="single" w:sz="4" w:space="0" w:color="9BC2E6"/>
              <w:left w:val="nil"/>
              <w:bottom w:val="single" w:sz="4" w:space="0" w:color="9BC2E6"/>
              <w:right w:val="single" w:sz="4" w:space="0" w:color="9BC2E6"/>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12/5/2018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Escambia County Board of Ed</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9/20/2018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Etowah County Board of Ed</w:t>
            </w:r>
          </w:p>
        </w:tc>
        <w:tc>
          <w:tcPr>
            <w:tcW w:w="1278" w:type="dxa"/>
            <w:tcBorders>
              <w:top w:val="single" w:sz="4" w:space="0" w:color="9BC2E6"/>
              <w:left w:val="nil"/>
              <w:bottom w:val="single" w:sz="4" w:space="0" w:color="9BC2E6"/>
              <w:right w:val="single" w:sz="4" w:space="0" w:color="9BC2E6"/>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1/25/2019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Fayette Co Board of Education</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10/22/2018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Florence City Board of Education</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1/15/2019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lastRenderedPageBreak/>
              <w:t>Fairfield City BOE</w:t>
            </w:r>
          </w:p>
        </w:tc>
        <w:tc>
          <w:tcPr>
            <w:tcW w:w="1278" w:type="dxa"/>
            <w:tcBorders>
              <w:top w:val="single" w:sz="4" w:space="0" w:color="9BC2E6"/>
              <w:left w:val="nil"/>
              <w:bottom w:val="single" w:sz="4" w:space="0" w:color="9BC2E6"/>
              <w:right w:val="single" w:sz="4" w:space="0" w:color="9BC2E6"/>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12/17/2018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 xml:space="preserve">Franklin </w:t>
            </w:r>
            <w:proofErr w:type="spellStart"/>
            <w:r w:rsidRPr="00A64874">
              <w:rPr>
                <w:rFonts w:ascii="Calibri" w:eastAsia="Times New Roman" w:hAnsi="Calibri" w:cs="Calibri"/>
                <w:color w:val="000000"/>
                <w:sz w:val="22"/>
                <w:szCs w:val="22"/>
              </w:rPr>
              <w:t>Cnty</w:t>
            </w:r>
            <w:proofErr w:type="spellEnd"/>
            <w:r w:rsidRPr="00A64874">
              <w:rPr>
                <w:rFonts w:ascii="Calibri" w:eastAsia="Times New Roman" w:hAnsi="Calibri" w:cs="Calibri"/>
                <w:color w:val="000000"/>
                <w:sz w:val="22"/>
                <w:szCs w:val="22"/>
              </w:rPr>
              <w:t xml:space="preserve"> Board of Education</w:t>
            </w:r>
          </w:p>
        </w:tc>
        <w:tc>
          <w:tcPr>
            <w:tcW w:w="1278" w:type="dxa"/>
            <w:tcBorders>
              <w:top w:val="single" w:sz="4" w:space="0" w:color="9BC2E6"/>
              <w:left w:val="nil"/>
              <w:bottom w:val="single" w:sz="4" w:space="0" w:color="9BC2E6"/>
              <w:right w:val="single" w:sz="4" w:space="0" w:color="9BC2E6"/>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12/7/2018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Ft Payne City BOE</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1/18/2019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Geneva City BOE</w:t>
            </w:r>
          </w:p>
        </w:tc>
        <w:tc>
          <w:tcPr>
            <w:tcW w:w="1278" w:type="dxa"/>
            <w:tcBorders>
              <w:top w:val="single" w:sz="4" w:space="0" w:color="9BC2E6"/>
              <w:left w:val="nil"/>
              <w:bottom w:val="single" w:sz="4" w:space="0" w:color="9BC2E6"/>
              <w:right w:val="single" w:sz="4" w:space="0" w:color="9BC2E6"/>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1/9/2019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Greene County BOE</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1/8/2019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Guntersville City Board of Education</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1/8/2019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Hale County Board of Ed</w:t>
            </w:r>
          </w:p>
        </w:tc>
        <w:tc>
          <w:tcPr>
            <w:tcW w:w="1278" w:type="dxa"/>
            <w:tcBorders>
              <w:top w:val="single" w:sz="4" w:space="0" w:color="9BC2E6"/>
              <w:left w:val="nil"/>
              <w:bottom w:val="single" w:sz="4" w:space="0" w:color="9BC2E6"/>
              <w:right w:val="single" w:sz="4" w:space="0" w:color="9BC2E6"/>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10/25/2018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Haleyville City Board of Education</w:t>
            </w:r>
          </w:p>
        </w:tc>
        <w:tc>
          <w:tcPr>
            <w:tcW w:w="1278" w:type="dxa"/>
            <w:tcBorders>
              <w:top w:val="single" w:sz="4" w:space="0" w:color="9BC2E6"/>
              <w:left w:val="nil"/>
              <w:bottom w:val="single" w:sz="4" w:space="0" w:color="9BC2E6"/>
              <w:right w:val="single" w:sz="4" w:space="0" w:color="9BC2E6"/>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11/7/2018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 xml:space="preserve">Hartselle City </w:t>
            </w:r>
            <w:proofErr w:type="spellStart"/>
            <w:r w:rsidRPr="00A64874">
              <w:rPr>
                <w:rFonts w:ascii="Calibri" w:eastAsia="Times New Roman" w:hAnsi="Calibri" w:cs="Calibri"/>
                <w:color w:val="000000"/>
                <w:sz w:val="22"/>
                <w:szCs w:val="22"/>
              </w:rPr>
              <w:t>Bd</w:t>
            </w:r>
            <w:proofErr w:type="spellEnd"/>
            <w:r w:rsidRPr="00A64874">
              <w:rPr>
                <w:rFonts w:ascii="Calibri" w:eastAsia="Times New Roman" w:hAnsi="Calibri" w:cs="Calibri"/>
                <w:color w:val="000000"/>
                <w:sz w:val="22"/>
                <w:szCs w:val="22"/>
              </w:rPr>
              <w:t xml:space="preserve"> of Education</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1/11/2019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Henry County Board of Education</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11/20/2018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 xml:space="preserve">Homewood City </w:t>
            </w:r>
            <w:proofErr w:type="spellStart"/>
            <w:r w:rsidRPr="00A64874">
              <w:rPr>
                <w:rFonts w:ascii="Calibri" w:eastAsia="Times New Roman" w:hAnsi="Calibri" w:cs="Calibri"/>
                <w:color w:val="000000"/>
                <w:sz w:val="22"/>
                <w:szCs w:val="22"/>
              </w:rPr>
              <w:t>Bd</w:t>
            </w:r>
            <w:proofErr w:type="spellEnd"/>
            <w:r w:rsidRPr="00A64874">
              <w:rPr>
                <w:rFonts w:ascii="Calibri" w:eastAsia="Times New Roman" w:hAnsi="Calibri" w:cs="Calibri"/>
                <w:color w:val="000000"/>
                <w:sz w:val="22"/>
                <w:szCs w:val="22"/>
              </w:rPr>
              <w:t xml:space="preserve"> of Education</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11/28/2018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Hoover City Board of Education</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12/10/2018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Jacksonville City BOE</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12/10/2018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Jasper City BOE</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1/4/2019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Lamar County Schools</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1/9/2019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Lawrence County Board of Education</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1/24/2019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Lowndes County Board of Ed</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1/25/2019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City of Leeds Board of Education</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1/9/2019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Lee County Board of Education</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12/17/2018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Linden City Board of Education</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9/18/2018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Macon County Board of Education</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1/25/2019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Marion County Board of Education</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1/10/2019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Mobile County Schools (updated from Mobile School Commissioners)</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12/17/2018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 xml:space="preserve">Monroe County </w:t>
            </w:r>
            <w:proofErr w:type="spellStart"/>
            <w:r w:rsidRPr="00A64874">
              <w:rPr>
                <w:rFonts w:ascii="Calibri" w:eastAsia="Times New Roman" w:hAnsi="Calibri" w:cs="Calibri"/>
                <w:color w:val="000000"/>
                <w:sz w:val="22"/>
                <w:szCs w:val="22"/>
              </w:rPr>
              <w:t>Bd</w:t>
            </w:r>
            <w:proofErr w:type="spellEnd"/>
            <w:r w:rsidRPr="00A64874">
              <w:rPr>
                <w:rFonts w:ascii="Calibri" w:eastAsia="Times New Roman" w:hAnsi="Calibri" w:cs="Calibri"/>
                <w:color w:val="000000"/>
                <w:sz w:val="22"/>
                <w:szCs w:val="22"/>
              </w:rPr>
              <w:t xml:space="preserve"> of Education</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12/17/2018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Morgan County Board of Education</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1/10/2019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Marshall County Board of Education</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1/10/2019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Mountain Brook City Board of Education</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1/8/2019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Oneonta City BOE</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10/1/2018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Oxford City Schools</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1/15/2019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Ozark City Board of Education</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12/21/2018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Pell City School System</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1/10/2019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Pike County Board of Education</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10/26/2018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Pelham City Board of Education</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1/3/2019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Piedmont City Schools</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11/15/2018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Pike Road City Schools</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1/24/2019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 xml:space="preserve">Randolph </w:t>
            </w:r>
            <w:proofErr w:type="spellStart"/>
            <w:r w:rsidRPr="00A64874">
              <w:rPr>
                <w:rFonts w:ascii="Calibri" w:eastAsia="Times New Roman" w:hAnsi="Calibri" w:cs="Calibri"/>
                <w:color w:val="000000"/>
                <w:sz w:val="22"/>
                <w:szCs w:val="22"/>
              </w:rPr>
              <w:t>Cnty</w:t>
            </w:r>
            <w:proofErr w:type="spellEnd"/>
            <w:r w:rsidRPr="00A64874">
              <w:rPr>
                <w:rFonts w:ascii="Calibri" w:eastAsia="Times New Roman" w:hAnsi="Calibri" w:cs="Calibri"/>
                <w:color w:val="000000"/>
                <w:sz w:val="22"/>
                <w:szCs w:val="22"/>
              </w:rPr>
              <w:t xml:space="preserve"> Board of Ed</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9/28/2018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Roanoke City Schools</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1/16/2019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 xml:space="preserve">Russell County </w:t>
            </w:r>
            <w:proofErr w:type="spellStart"/>
            <w:r w:rsidRPr="00A64874">
              <w:rPr>
                <w:rFonts w:ascii="Calibri" w:eastAsia="Times New Roman" w:hAnsi="Calibri" w:cs="Calibri"/>
                <w:color w:val="000000"/>
                <w:sz w:val="22"/>
                <w:szCs w:val="22"/>
              </w:rPr>
              <w:t>Bd</w:t>
            </w:r>
            <w:proofErr w:type="spellEnd"/>
            <w:r w:rsidRPr="00A64874">
              <w:rPr>
                <w:rFonts w:ascii="Calibri" w:eastAsia="Times New Roman" w:hAnsi="Calibri" w:cs="Calibri"/>
                <w:color w:val="000000"/>
                <w:sz w:val="22"/>
                <w:szCs w:val="22"/>
              </w:rPr>
              <w:t xml:space="preserve"> of Education</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1/16/2019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Scottsboro City BOE</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1/29/2019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Sheffield City Board of Education</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1/16/2019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Satsuma City Schools</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12/3/2018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lastRenderedPageBreak/>
              <w:t xml:space="preserve">Sylacauga City </w:t>
            </w:r>
            <w:proofErr w:type="spellStart"/>
            <w:r w:rsidRPr="00A64874">
              <w:rPr>
                <w:rFonts w:ascii="Calibri" w:eastAsia="Times New Roman" w:hAnsi="Calibri" w:cs="Calibri"/>
                <w:color w:val="000000"/>
                <w:sz w:val="22"/>
                <w:szCs w:val="22"/>
              </w:rPr>
              <w:t>Bd</w:t>
            </w:r>
            <w:proofErr w:type="spellEnd"/>
            <w:r w:rsidRPr="00A64874">
              <w:rPr>
                <w:rFonts w:ascii="Calibri" w:eastAsia="Times New Roman" w:hAnsi="Calibri" w:cs="Calibri"/>
                <w:color w:val="000000"/>
                <w:sz w:val="22"/>
                <w:szCs w:val="22"/>
              </w:rPr>
              <w:t xml:space="preserve"> of Education</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1/18/2019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Trussville City Board of Education</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1/29/2019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Thomasville City BOE</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11/30/2018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Troy City Board of Education</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1/9/2019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Vestavia Hills Board of Education</w:t>
            </w:r>
          </w:p>
        </w:tc>
        <w:tc>
          <w:tcPr>
            <w:tcW w:w="1278" w:type="dxa"/>
            <w:tcBorders>
              <w:top w:val="single" w:sz="4" w:space="0" w:color="9BC2E6"/>
              <w:left w:val="nil"/>
              <w:bottom w:val="single" w:sz="4" w:space="0" w:color="9BC2E6"/>
              <w:right w:val="nil"/>
            </w:tcBorders>
            <w:shd w:val="clear" w:color="DDEBF7" w:fill="DDEBF7"/>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1/29/2019</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rPr>
                <w:rFonts w:ascii="Calibri" w:eastAsia="Times New Roman" w:hAnsi="Calibri" w:cs="Calibri"/>
                <w:color w:val="000000"/>
                <w:sz w:val="22"/>
                <w:szCs w:val="22"/>
              </w:rPr>
            </w:pPr>
            <w:r w:rsidRPr="00A64874">
              <w:rPr>
                <w:rFonts w:ascii="Calibri" w:eastAsia="Times New Roman" w:hAnsi="Calibri" w:cs="Calibri"/>
                <w:color w:val="000000"/>
                <w:sz w:val="22"/>
                <w:szCs w:val="22"/>
              </w:rPr>
              <w:t xml:space="preserve">Winfield City </w:t>
            </w:r>
            <w:proofErr w:type="spellStart"/>
            <w:r w:rsidRPr="00A64874">
              <w:rPr>
                <w:rFonts w:ascii="Calibri" w:eastAsia="Times New Roman" w:hAnsi="Calibri" w:cs="Calibri"/>
                <w:color w:val="000000"/>
                <w:sz w:val="22"/>
                <w:szCs w:val="22"/>
              </w:rPr>
              <w:t>Bd</w:t>
            </w:r>
            <w:proofErr w:type="spellEnd"/>
            <w:r w:rsidRPr="00A64874">
              <w:rPr>
                <w:rFonts w:ascii="Calibri" w:eastAsia="Times New Roman" w:hAnsi="Calibri" w:cs="Calibri"/>
                <w:color w:val="000000"/>
                <w:sz w:val="22"/>
                <w:szCs w:val="22"/>
              </w:rPr>
              <w:t xml:space="preserve"> of Education</w:t>
            </w:r>
          </w:p>
        </w:tc>
        <w:tc>
          <w:tcPr>
            <w:tcW w:w="1278" w:type="dxa"/>
            <w:tcBorders>
              <w:top w:val="single" w:sz="4" w:space="0" w:color="9BC2E6"/>
              <w:left w:val="nil"/>
              <w:bottom w:val="single" w:sz="4" w:space="0" w:color="9BC2E6"/>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r w:rsidRPr="00A64874">
              <w:rPr>
                <w:rFonts w:ascii="Calibri" w:eastAsia="Times New Roman" w:hAnsi="Calibri" w:cs="Calibri"/>
                <w:color w:val="000000"/>
                <w:sz w:val="22"/>
                <w:szCs w:val="22"/>
              </w:rPr>
              <w:t>12/6/2018</w:t>
            </w:r>
          </w:p>
        </w:tc>
        <w:tc>
          <w:tcPr>
            <w:tcW w:w="222" w:type="dxa"/>
            <w:tcBorders>
              <w:top w:val="nil"/>
              <w:left w:val="nil"/>
              <w:bottom w:val="nil"/>
              <w:right w:val="nil"/>
            </w:tcBorders>
            <w:shd w:val="clear" w:color="auto" w:fill="auto"/>
            <w:noWrap/>
            <w:vAlign w:val="bottom"/>
            <w:hideMark/>
          </w:tcPr>
          <w:p w:rsidR="008C37D6" w:rsidRPr="00A64874" w:rsidRDefault="008C37D6" w:rsidP="00A64874">
            <w:pPr>
              <w:jc w:val="right"/>
              <w:rPr>
                <w:rFonts w:ascii="Calibri" w:eastAsia="Times New Roman" w:hAnsi="Calibri" w:cs="Calibri"/>
                <w:color w:val="000000"/>
                <w:sz w:val="22"/>
                <w:szCs w:val="22"/>
              </w:rPr>
            </w:pPr>
          </w:p>
        </w:tc>
      </w:tr>
      <w:tr w:rsidR="008C37D6" w:rsidRPr="00A64874" w:rsidTr="008C37D6">
        <w:trPr>
          <w:trHeight w:val="300"/>
        </w:trPr>
        <w:tc>
          <w:tcPr>
            <w:tcW w:w="3960"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1278"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r>
      <w:tr w:rsidR="008C37D6" w:rsidRPr="00A64874" w:rsidTr="008C37D6">
        <w:trPr>
          <w:trHeight w:val="300"/>
        </w:trPr>
        <w:tc>
          <w:tcPr>
            <w:tcW w:w="3960"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1278"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r>
      <w:tr w:rsidR="008C37D6" w:rsidRPr="00A64874" w:rsidTr="008C37D6">
        <w:trPr>
          <w:trHeight w:val="300"/>
        </w:trPr>
        <w:tc>
          <w:tcPr>
            <w:tcW w:w="3960"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1278"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r>
      <w:tr w:rsidR="008C37D6" w:rsidRPr="00A64874" w:rsidTr="008C37D6">
        <w:trPr>
          <w:trHeight w:val="300"/>
        </w:trPr>
        <w:tc>
          <w:tcPr>
            <w:tcW w:w="3960"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1278"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r>
      <w:tr w:rsidR="008C37D6" w:rsidRPr="00A64874" w:rsidTr="008C37D6">
        <w:trPr>
          <w:trHeight w:val="300"/>
        </w:trPr>
        <w:tc>
          <w:tcPr>
            <w:tcW w:w="3960"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1278"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r>
      <w:tr w:rsidR="008C37D6" w:rsidRPr="00A64874" w:rsidTr="008C37D6">
        <w:trPr>
          <w:trHeight w:val="300"/>
        </w:trPr>
        <w:tc>
          <w:tcPr>
            <w:tcW w:w="3960"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1278"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r>
      <w:tr w:rsidR="008C37D6" w:rsidRPr="00A64874" w:rsidTr="008C37D6">
        <w:trPr>
          <w:trHeight w:val="300"/>
        </w:trPr>
        <w:tc>
          <w:tcPr>
            <w:tcW w:w="3960"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1278"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r>
      <w:tr w:rsidR="008C37D6" w:rsidRPr="00A64874" w:rsidTr="008C37D6">
        <w:trPr>
          <w:trHeight w:val="300"/>
        </w:trPr>
        <w:tc>
          <w:tcPr>
            <w:tcW w:w="3960"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1278"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r>
      <w:tr w:rsidR="008C37D6" w:rsidRPr="00A64874" w:rsidTr="008C37D6">
        <w:trPr>
          <w:trHeight w:val="300"/>
        </w:trPr>
        <w:tc>
          <w:tcPr>
            <w:tcW w:w="3960"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1278"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r>
      <w:tr w:rsidR="008C37D6" w:rsidRPr="00A64874" w:rsidTr="008C37D6">
        <w:trPr>
          <w:trHeight w:val="300"/>
        </w:trPr>
        <w:tc>
          <w:tcPr>
            <w:tcW w:w="3960"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1278"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r>
      <w:tr w:rsidR="008C37D6" w:rsidRPr="00A64874" w:rsidTr="008C37D6">
        <w:trPr>
          <w:trHeight w:val="300"/>
        </w:trPr>
        <w:tc>
          <w:tcPr>
            <w:tcW w:w="3960"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1278"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r>
      <w:tr w:rsidR="008C37D6" w:rsidRPr="00A64874" w:rsidTr="008C37D6">
        <w:trPr>
          <w:trHeight w:val="300"/>
        </w:trPr>
        <w:tc>
          <w:tcPr>
            <w:tcW w:w="3960"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1278"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r>
      <w:tr w:rsidR="008C37D6" w:rsidRPr="00A64874" w:rsidTr="008C37D6">
        <w:trPr>
          <w:trHeight w:val="300"/>
        </w:trPr>
        <w:tc>
          <w:tcPr>
            <w:tcW w:w="3960"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1278"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r>
      <w:tr w:rsidR="008C37D6" w:rsidRPr="00A64874" w:rsidTr="008C37D6">
        <w:trPr>
          <w:trHeight w:val="300"/>
        </w:trPr>
        <w:tc>
          <w:tcPr>
            <w:tcW w:w="3960"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1278"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r>
      <w:tr w:rsidR="008C37D6" w:rsidRPr="00A64874" w:rsidTr="008C37D6">
        <w:trPr>
          <w:trHeight w:val="300"/>
        </w:trPr>
        <w:tc>
          <w:tcPr>
            <w:tcW w:w="3960"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1278"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8C37D6" w:rsidRPr="00A64874" w:rsidRDefault="008C37D6" w:rsidP="00A64874">
            <w:pPr>
              <w:rPr>
                <w:rFonts w:eastAsia="Times New Roman"/>
                <w:sz w:val="20"/>
                <w:szCs w:val="20"/>
              </w:rPr>
            </w:pPr>
          </w:p>
        </w:tc>
      </w:tr>
    </w:tbl>
    <w:p w:rsidR="00633D49" w:rsidRPr="00A64874" w:rsidRDefault="00633D49" w:rsidP="00A64874"/>
    <w:sectPr w:rsidR="00633D49" w:rsidRPr="00A648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EAE" w:rsidRDefault="00101EAE" w:rsidP="00A64874">
      <w:r>
        <w:separator/>
      </w:r>
    </w:p>
  </w:endnote>
  <w:endnote w:type="continuationSeparator" w:id="0">
    <w:p w:rsidR="00101EAE" w:rsidRDefault="00101EAE" w:rsidP="00A6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EAE" w:rsidRDefault="00101EAE" w:rsidP="00A64874">
      <w:r>
        <w:separator/>
      </w:r>
    </w:p>
  </w:footnote>
  <w:footnote w:type="continuationSeparator" w:id="0">
    <w:p w:rsidR="00101EAE" w:rsidRDefault="00101EAE" w:rsidP="00A6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456F"/>
    <w:multiLevelType w:val="multilevel"/>
    <w:tmpl w:val="04E41B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2E20F46"/>
    <w:multiLevelType w:val="multilevel"/>
    <w:tmpl w:val="561E57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2F7581"/>
    <w:multiLevelType w:val="hybridMultilevel"/>
    <w:tmpl w:val="4710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E5391"/>
    <w:multiLevelType w:val="multilevel"/>
    <w:tmpl w:val="52285FD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4D6ED6"/>
    <w:multiLevelType w:val="multilevel"/>
    <w:tmpl w:val="B74EE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7A3732"/>
    <w:multiLevelType w:val="hybridMultilevel"/>
    <w:tmpl w:val="80DA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5307E"/>
    <w:multiLevelType w:val="multilevel"/>
    <w:tmpl w:val="2EF25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69B0C26"/>
    <w:multiLevelType w:val="multilevel"/>
    <w:tmpl w:val="887EE6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D105BF0"/>
    <w:multiLevelType w:val="multilevel"/>
    <w:tmpl w:val="A3D6DB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94F2C22"/>
    <w:multiLevelType w:val="hybridMultilevel"/>
    <w:tmpl w:val="E12A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74"/>
    <w:rsid w:val="00101EAE"/>
    <w:rsid w:val="00633D49"/>
    <w:rsid w:val="008C37D6"/>
    <w:rsid w:val="00A64874"/>
    <w:rsid w:val="00F3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C7F00-8C7A-46E5-9927-D001C86D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87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874"/>
    <w:rPr>
      <w:color w:val="0000FF"/>
      <w:u w:val="single"/>
    </w:rPr>
  </w:style>
  <w:style w:type="paragraph" w:styleId="ListParagraph">
    <w:name w:val="List Paragraph"/>
    <w:basedOn w:val="Normal"/>
    <w:uiPriority w:val="34"/>
    <w:qFormat/>
    <w:rsid w:val="00A64874"/>
    <w:pPr>
      <w:ind w:left="720"/>
      <w:contextualSpacing/>
    </w:pPr>
  </w:style>
  <w:style w:type="paragraph" w:styleId="NormalWeb">
    <w:name w:val="Normal (Web)"/>
    <w:basedOn w:val="Normal"/>
    <w:uiPriority w:val="99"/>
    <w:semiHidden/>
    <w:unhideWhenUsed/>
    <w:rsid w:val="00A64874"/>
    <w:pPr>
      <w:spacing w:before="100" w:beforeAutospacing="1" w:after="100" w:afterAutospacing="1"/>
    </w:pPr>
  </w:style>
  <w:style w:type="paragraph" w:styleId="Header">
    <w:name w:val="header"/>
    <w:basedOn w:val="Normal"/>
    <w:link w:val="HeaderChar"/>
    <w:uiPriority w:val="99"/>
    <w:unhideWhenUsed/>
    <w:rsid w:val="00A64874"/>
    <w:pPr>
      <w:tabs>
        <w:tab w:val="center" w:pos="4680"/>
        <w:tab w:val="right" w:pos="9360"/>
      </w:tabs>
    </w:pPr>
  </w:style>
  <w:style w:type="character" w:customStyle="1" w:styleId="HeaderChar">
    <w:name w:val="Header Char"/>
    <w:basedOn w:val="DefaultParagraphFont"/>
    <w:link w:val="Header"/>
    <w:uiPriority w:val="99"/>
    <w:rsid w:val="00A64874"/>
    <w:rPr>
      <w:rFonts w:ascii="Times New Roman" w:hAnsi="Times New Roman" w:cs="Times New Roman"/>
      <w:sz w:val="24"/>
      <w:szCs w:val="24"/>
    </w:rPr>
  </w:style>
  <w:style w:type="paragraph" w:styleId="Footer">
    <w:name w:val="footer"/>
    <w:basedOn w:val="Normal"/>
    <w:link w:val="FooterChar"/>
    <w:uiPriority w:val="99"/>
    <w:unhideWhenUsed/>
    <w:rsid w:val="00A64874"/>
    <w:pPr>
      <w:tabs>
        <w:tab w:val="center" w:pos="4680"/>
        <w:tab w:val="right" w:pos="9360"/>
      </w:tabs>
    </w:pPr>
  </w:style>
  <w:style w:type="character" w:customStyle="1" w:styleId="FooterChar">
    <w:name w:val="Footer Char"/>
    <w:basedOn w:val="DefaultParagraphFont"/>
    <w:link w:val="Footer"/>
    <w:uiPriority w:val="99"/>
    <w:rsid w:val="00A648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1807">
      <w:bodyDiv w:val="1"/>
      <w:marLeft w:val="0"/>
      <w:marRight w:val="0"/>
      <w:marTop w:val="0"/>
      <w:marBottom w:val="0"/>
      <w:divBdr>
        <w:top w:val="none" w:sz="0" w:space="0" w:color="auto"/>
        <w:left w:val="none" w:sz="0" w:space="0" w:color="auto"/>
        <w:bottom w:val="none" w:sz="0" w:space="0" w:color="auto"/>
        <w:right w:val="none" w:sz="0" w:space="0" w:color="auto"/>
      </w:divBdr>
    </w:div>
    <w:div w:id="1234194492">
      <w:bodyDiv w:val="1"/>
      <w:marLeft w:val="0"/>
      <w:marRight w:val="0"/>
      <w:marTop w:val="0"/>
      <w:marBottom w:val="0"/>
      <w:divBdr>
        <w:top w:val="none" w:sz="0" w:space="0" w:color="auto"/>
        <w:left w:val="none" w:sz="0" w:space="0" w:color="auto"/>
        <w:bottom w:val="none" w:sz="0" w:space="0" w:color="auto"/>
        <w:right w:val="none" w:sz="0" w:space="0" w:color="auto"/>
      </w:divBdr>
    </w:div>
    <w:div w:id="1588079414">
      <w:bodyDiv w:val="1"/>
      <w:marLeft w:val="0"/>
      <w:marRight w:val="0"/>
      <w:marTop w:val="0"/>
      <w:marBottom w:val="0"/>
      <w:divBdr>
        <w:top w:val="none" w:sz="0" w:space="0" w:color="auto"/>
        <w:left w:val="none" w:sz="0" w:space="0" w:color="auto"/>
        <w:bottom w:val="none" w:sz="0" w:space="0" w:color="auto"/>
        <w:right w:val="none" w:sz="0" w:space="0" w:color="auto"/>
      </w:divBdr>
    </w:div>
    <w:div w:id="16386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riscomputer.webex.com/harriscomputer/j.php?MTID=me11d2f1cb5ca16ec996a56cec264d627" TargetMode="External"/><Relationship Id="rId3" Type="http://schemas.openxmlformats.org/officeDocument/2006/relationships/settings" Target="settings.xml"/><Relationship Id="rId7" Type="http://schemas.openxmlformats.org/officeDocument/2006/relationships/hyperlink" Target="https://harriscomputer.webex.com/harriscomputer/j.php?MTID=m0ace16a9af95edcb13dcade08c36685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 Harris Computer Corp.</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Gibney</dc:creator>
  <cp:keywords/>
  <dc:description/>
  <cp:lastModifiedBy>Ryan Gibney</cp:lastModifiedBy>
  <cp:revision>1</cp:revision>
  <dcterms:created xsi:type="dcterms:W3CDTF">2019-02-08T15:53:00Z</dcterms:created>
  <dcterms:modified xsi:type="dcterms:W3CDTF">2019-02-08T16:40:00Z</dcterms:modified>
</cp:coreProperties>
</file>